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9B2458">
              <w:t>Д</w:t>
            </w:r>
            <w:r w:rsidRPr="00506B5D">
              <w:t>иректор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9B2458">
            <w:pPr>
              <w:jc w:val="right"/>
            </w:pPr>
            <w:r w:rsidRPr="00506B5D">
              <w:t xml:space="preserve"> ___________________ </w:t>
            </w:r>
            <w:r w:rsidR="009B2458">
              <w:t>Е</w:t>
            </w:r>
            <w:r w:rsidRPr="00506B5D">
              <w:t xml:space="preserve">.Ю. </w:t>
            </w:r>
            <w:r w:rsidR="009B2458">
              <w:t>Громова</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3A2B5F" w:rsidRPr="003A2B5F" w:rsidRDefault="00F36441" w:rsidP="003A2B5F">
      <w:pPr>
        <w:jc w:val="center"/>
        <w:outlineLvl w:val="2"/>
        <w:rPr>
          <w:b/>
          <w:bCs/>
          <w:sz w:val="40"/>
          <w:szCs w:val="40"/>
        </w:rPr>
      </w:pPr>
      <w:r w:rsidRPr="00506B5D">
        <w:rPr>
          <w:b/>
          <w:bCs/>
          <w:sz w:val="40"/>
          <w:szCs w:val="40"/>
        </w:rPr>
        <w:t xml:space="preserve">аукциона на право заключения </w:t>
      </w:r>
      <w:r w:rsidR="003A2B5F" w:rsidRPr="003A2B5F">
        <w:rPr>
          <w:b/>
          <w:bCs/>
          <w:sz w:val="40"/>
          <w:szCs w:val="40"/>
        </w:rPr>
        <w:t xml:space="preserve">договора на размещение нестационарного торгового объекта, </w:t>
      </w:r>
    </w:p>
    <w:p w:rsidR="00F36441" w:rsidRPr="00506B5D" w:rsidRDefault="003A2B5F" w:rsidP="003A2B5F">
      <w:pPr>
        <w:jc w:val="center"/>
        <w:outlineLvl w:val="2"/>
        <w:rPr>
          <w:b/>
          <w:bCs/>
          <w:sz w:val="40"/>
          <w:szCs w:val="40"/>
        </w:rPr>
      </w:pPr>
      <w:r w:rsidRPr="003A2B5F">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отдельностоящих сезонных кафе</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Pr="00506B5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935376" w:rsidP="00F36441">
      <w:pPr>
        <w:rPr>
          <w:sz w:val="20"/>
          <w:szCs w:val="20"/>
        </w:rPr>
      </w:pPr>
      <w:r w:rsidRPr="00935376">
        <w:rPr>
          <w:b/>
          <w:sz w:val="20"/>
          <w:szCs w:val="20"/>
        </w:rPr>
        <w:t>Согласовано:</w:t>
      </w:r>
      <w:r>
        <w:rPr>
          <w:sz w:val="20"/>
          <w:szCs w:val="20"/>
        </w:rPr>
        <w:t xml:space="preserve"> _______________ Цымбал А.А</w:t>
      </w:r>
      <w:r w:rsidRPr="00506B5D">
        <w:rPr>
          <w:sz w:val="20"/>
          <w:szCs w:val="20"/>
        </w:rPr>
        <w:t xml:space="preserve">., </w:t>
      </w:r>
      <w:r>
        <w:rPr>
          <w:sz w:val="20"/>
          <w:szCs w:val="20"/>
        </w:rPr>
        <w:t>заместитель директора, начальник</w:t>
      </w:r>
      <w:r w:rsidRPr="00506B5D">
        <w:rPr>
          <w:sz w:val="20"/>
          <w:szCs w:val="20"/>
        </w:rPr>
        <w:t xml:space="preserve">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21</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3A2B5F">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w:t>
      </w:r>
      <w:r w:rsidR="003A2B5F" w:rsidRPr="003A2B5F">
        <w:rPr>
          <w:sz w:val="20"/>
          <w:szCs w:val="20"/>
        </w:rPr>
        <w:t>договора на размещение нестационарного торгового объекта,</w:t>
      </w:r>
      <w:r w:rsidR="003A2B5F">
        <w:rPr>
          <w:sz w:val="20"/>
          <w:szCs w:val="20"/>
        </w:rPr>
        <w:t xml:space="preserve"> </w:t>
      </w:r>
      <w:r w:rsidR="003A2B5F" w:rsidRPr="003A2B5F">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отдельностоящих сезонных кафе</w:t>
      </w:r>
      <w:r w:rsidR="00083312" w:rsidRPr="00083312">
        <w:rPr>
          <w:sz w:val="20"/>
          <w:szCs w:val="20"/>
        </w:rPr>
        <w:t xml:space="preserve">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lastRenderedPageBreak/>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lastRenderedPageBreak/>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506B5D">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506B5D">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506B5D">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506B5D">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lastRenderedPageBreak/>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3A2B5F">
              <w:rPr>
                <w:rFonts w:eastAsia="Calibri"/>
                <w:sz w:val="20"/>
                <w:szCs w:val="20"/>
              </w:rPr>
              <w:t>Шарабанова Любовь Викторовна</w:t>
            </w:r>
          </w:p>
          <w:p w:rsidR="005A310A" w:rsidRPr="00506B5D" w:rsidRDefault="005A310A" w:rsidP="005A310A">
            <w:pPr>
              <w:jc w:val="both"/>
              <w:rPr>
                <w:rFonts w:eastAsia="Calibri"/>
                <w:sz w:val="20"/>
                <w:szCs w:val="20"/>
              </w:rPr>
            </w:pPr>
            <w:r w:rsidRPr="00506B5D">
              <w:rPr>
                <w:rFonts w:eastAsia="Calibri"/>
                <w:sz w:val="20"/>
                <w:szCs w:val="20"/>
              </w:rPr>
              <w:t>Контактный телефон: 8 (4822) 79-66-</w:t>
            </w:r>
            <w:r w:rsidR="00A55CA1" w:rsidRPr="00506B5D">
              <w:rPr>
                <w:rFonts w:eastAsia="Calibri"/>
                <w:sz w:val="20"/>
                <w:szCs w:val="20"/>
              </w:rPr>
              <w:t>30</w:t>
            </w:r>
          </w:p>
          <w:p w:rsidR="00411AD0" w:rsidRPr="00506B5D" w:rsidRDefault="00411AD0" w:rsidP="00F36441">
            <w:pPr>
              <w:jc w:val="both"/>
              <w:rPr>
                <w:rFonts w:eastAsia="Calibri"/>
                <w:sz w:val="20"/>
                <w:szCs w:val="20"/>
              </w:rPr>
            </w:pPr>
            <w:r w:rsidRPr="00506B5D">
              <w:rPr>
                <w:rFonts w:eastAsia="Calibri"/>
                <w:sz w:val="20"/>
                <w:szCs w:val="20"/>
              </w:rPr>
              <w:t>Факс: 8 (4822) 42-07-90</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Факс: 8 (4822) </w:t>
            </w:r>
            <w:r w:rsidR="00763605" w:rsidRPr="00506B5D">
              <w:rPr>
                <w:rFonts w:eastAsia="Calibri"/>
                <w:sz w:val="20"/>
                <w:szCs w:val="20"/>
              </w:rPr>
              <w:t>36-11-59</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C73FC1" w:rsidP="00F36441">
            <w:pPr>
              <w:jc w:val="both"/>
              <w:rPr>
                <w:b/>
                <w:sz w:val="20"/>
                <w:szCs w:val="20"/>
              </w:rPr>
            </w:pPr>
            <w:r w:rsidRPr="00506B5D">
              <w:rPr>
                <w:b/>
                <w:sz w:val="20"/>
                <w:szCs w:val="20"/>
              </w:rPr>
              <w:t xml:space="preserve">Право </w:t>
            </w:r>
            <w:r w:rsidR="009F040C" w:rsidRPr="009F040C">
              <w:rPr>
                <w:b/>
                <w:sz w:val="20"/>
                <w:szCs w:val="20"/>
              </w:rPr>
              <w:t xml:space="preserve">на заключение </w:t>
            </w:r>
            <w:r w:rsidR="00083312"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A2B5F" w:rsidRPr="003A2B5F">
              <w:rPr>
                <w:b/>
                <w:sz w:val="20"/>
                <w:szCs w:val="20"/>
              </w:rPr>
              <w:t>город Тверь, пр-т Калинина, разворотное кольцо трамвая</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337694" w:rsidRDefault="001C5355" w:rsidP="00F36441">
            <w:pPr>
              <w:rPr>
                <w:sz w:val="20"/>
                <w:szCs w:val="20"/>
              </w:rPr>
            </w:pPr>
            <w:r w:rsidRPr="0033769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4536"/>
            </w:tblGrid>
            <w:tr w:rsidR="00337694" w:rsidRPr="00337694" w:rsidTr="003A2B5F">
              <w:trPr>
                <w:trHeight w:val="267"/>
              </w:trPr>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rPr>
                      <w:sz w:val="20"/>
                      <w:szCs w:val="20"/>
                    </w:rPr>
                  </w:pPr>
                  <w:r w:rsidRPr="00337694">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rPr>
                      <w:sz w:val="20"/>
                      <w:szCs w:val="20"/>
                    </w:rPr>
                  </w:pPr>
                  <w:r w:rsidRPr="00337694">
                    <w:rPr>
                      <w:sz w:val="20"/>
                      <w:szCs w:val="20"/>
                    </w:rPr>
                    <w:t>Отдельно стоящее сезонное кафе</w:t>
                  </w:r>
                </w:p>
              </w:tc>
            </w:tr>
            <w:tr w:rsidR="00337694" w:rsidRPr="00337694" w:rsidTr="003A2B5F">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rPr>
                      <w:sz w:val="20"/>
                      <w:szCs w:val="20"/>
                    </w:rPr>
                  </w:pPr>
                  <w:r w:rsidRPr="00337694">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rPr>
                      <w:sz w:val="20"/>
                      <w:szCs w:val="20"/>
                    </w:rPr>
                  </w:pPr>
                  <w:r w:rsidRPr="00337694">
                    <w:rPr>
                      <w:sz w:val="20"/>
                      <w:szCs w:val="20"/>
                    </w:rPr>
                    <w:t>100 кв.м.</w:t>
                  </w:r>
                </w:p>
              </w:tc>
            </w:tr>
            <w:tr w:rsidR="00337694" w:rsidRPr="00337694" w:rsidTr="003A2B5F">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jc w:val="both"/>
                    <w:rPr>
                      <w:sz w:val="20"/>
                      <w:szCs w:val="20"/>
                    </w:rPr>
                  </w:pPr>
                  <w:r w:rsidRPr="00337694">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autoSpaceDE w:val="0"/>
                    <w:autoSpaceDN w:val="0"/>
                    <w:adjustRightInd w:val="0"/>
                    <w:jc w:val="both"/>
                    <w:rPr>
                      <w:sz w:val="20"/>
                      <w:szCs w:val="20"/>
                    </w:rPr>
                  </w:pPr>
                  <w:r w:rsidRPr="00337694">
                    <w:rPr>
                      <w:sz w:val="20"/>
                      <w:szCs w:val="20"/>
                    </w:rPr>
                    <w:t>город Тверь, пр-т Калинина, разворотное кольцо трамвая (строка 2, раздел 4 «Схема размещения отдельно стоящих сезонных кафе»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7694" w:rsidRPr="00337694" w:rsidTr="003A2B5F">
              <w:trPr>
                <w:trHeight w:val="301"/>
              </w:trPr>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rPr>
                      <w:sz w:val="20"/>
                      <w:szCs w:val="20"/>
                    </w:rPr>
                  </w:pPr>
                  <w:r w:rsidRPr="00337694">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rPr>
                      <w:sz w:val="20"/>
                      <w:szCs w:val="20"/>
                    </w:rPr>
                  </w:pPr>
                  <w:r w:rsidRPr="00337694">
                    <w:rPr>
                      <w:sz w:val="20"/>
                      <w:szCs w:val="20"/>
                    </w:rPr>
                    <w:t>Общественное питание</w:t>
                  </w:r>
                </w:p>
              </w:tc>
            </w:tr>
            <w:tr w:rsidR="00337694" w:rsidRPr="00337694" w:rsidTr="003A2B5F">
              <w:tc>
                <w:tcPr>
                  <w:tcW w:w="2684" w:type="dxa"/>
                  <w:tcBorders>
                    <w:top w:val="single" w:sz="4" w:space="0" w:color="auto"/>
                    <w:left w:val="single" w:sz="4" w:space="0" w:color="auto"/>
                    <w:bottom w:val="single" w:sz="4" w:space="0" w:color="auto"/>
                    <w:right w:val="single" w:sz="4" w:space="0" w:color="auto"/>
                  </w:tcBorders>
                  <w:vAlign w:val="center"/>
                </w:tcPr>
                <w:p w:rsidR="003A2B5F" w:rsidRPr="00337694" w:rsidRDefault="003A2B5F" w:rsidP="003A2B5F">
                  <w:pPr>
                    <w:jc w:val="both"/>
                    <w:rPr>
                      <w:rFonts w:eastAsia="Calibri"/>
                      <w:noProof/>
                      <w:sz w:val="20"/>
                      <w:szCs w:val="20"/>
                    </w:rPr>
                  </w:pPr>
                  <w:r w:rsidRPr="00337694">
                    <w:rPr>
                      <w:rFonts w:eastAsia="Calibri"/>
                      <w:noProof/>
                      <w:sz w:val="20"/>
                      <w:szCs w:val="20"/>
                    </w:rPr>
                    <w:t>Технические характеристики объекта (в том числе параметры и требования к внешнему виду объекта)</w:t>
                  </w:r>
                </w:p>
                <w:p w:rsidR="003A2B5F" w:rsidRPr="00337694" w:rsidRDefault="003A2B5F" w:rsidP="003A2B5F">
                  <w:pPr>
                    <w:rPr>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37694" w:rsidRDefault="003A2B5F" w:rsidP="003A2B5F">
                  <w:pPr>
                    <w:jc w:val="both"/>
                    <w:rPr>
                      <w:sz w:val="20"/>
                      <w:szCs w:val="20"/>
                    </w:rPr>
                  </w:pPr>
                  <w:r w:rsidRPr="00337694">
                    <w:rPr>
                      <w:sz w:val="20"/>
                      <w:szCs w:val="20"/>
                    </w:rPr>
                    <w:t>Внешний вид, цветовое решение должны согласовываться с департаментом архитектуры и градостроительства администрации города Твери в установленном порядке.</w:t>
                  </w:r>
                </w:p>
                <w:p w:rsidR="003A2B5F" w:rsidRPr="00337694" w:rsidRDefault="003A2B5F" w:rsidP="003A2B5F">
                  <w:pPr>
                    <w:jc w:val="both"/>
                    <w:rPr>
                      <w:sz w:val="20"/>
                      <w:szCs w:val="20"/>
                    </w:rPr>
                  </w:pPr>
                  <w:r w:rsidRPr="00337694">
                    <w:rPr>
                      <w:sz w:val="20"/>
                      <w:szCs w:val="20"/>
                    </w:rPr>
                    <w:t>Наличие туалета и рукомойника для посетителей</w:t>
                  </w:r>
                </w:p>
                <w:p w:rsidR="003A2B5F" w:rsidRPr="00337694" w:rsidRDefault="003A2B5F" w:rsidP="003A2B5F">
                  <w:pPr>
                    <w:jc w:val="both"/>
                    <w:rPr>
                      <w:sz w:val="20"/>
                      <w:szCs w:val="20"/>
                    </w:rPr>
                  </w:pPr>
                  <w:r w:rsidRPr="00337694">
                    <w:rPr>
                      <w:sz w:val="20"/>
                      <w:szCs w:val="20"/>
                    </w:rPr>
                    <w:t>Примерный эскиз объекта представлен в Приложении № 1 к аукционной документации.</w:t>
                  </w:r>
                </w:p>
              </w:tc>
            </w:tr>
            <w:tr w:rsidR="00337694" w:rsidRPr="00337694" w:rsidTr="003A2B5F">
              <w:tc>
                <w:tcPr>
                  <w:tcW w:w="2684" w:type="dxa"/>
                  <w:tcBorders>
                    <w:top w:val="single" w:sz="4" w:space="0" w:color="auto"/>
                    <w:left w:val="single" w:sz="4" w:space="0" w:color="auto"/>
                    <w:bottom w:val="single" w:sz="4" w:space="0" w:color="auto"/>
                    <w:right w:val="single" w:sz="4" w:space="0" w:color="auto"/>
                  </w:tcBorders>
                  <w:vAlign w:val="center"/>
                </w:tcPr>
                <w:p w:rsidR="003A2B5F" w:rsidRPr="00337694" w:rsidRDefault="003A2B5F" w:rsidP="003A2B5F">
                  <w:pPr>
                    <w:jc w:val="both"/>
                    <w:rPr>
                      <w:rFonts w:eastAsia="Calibri"/>
                      <w:noProof/>
                      <w:sz w:val="20"/>
                      <w:szCs w:val="20"/>
                    </w:rPr>
                  </w:pPr>
                  <w:r w:rsidRPr="00337694">
                    <w:rPr>
                      <w:rFonts w:eastAsia="Calibri"/>
                      <w:noProof/>
                      <w:sz w:val="20"/>
                      <w:szCs w:val="20"/>
                    </w:rPr>
                    <w:t>Требования к ассортименту</w:t>
                  </w:r>
                </w:p>
              </w:tc>
              <w:tc>
                <w:tcPr>
                  <w:tcW w:w="4536" w:type="dxa"/>
                  <w:tcBorders>
                    <w:top w:val="single" w:sz="4" w:space="0" w:color="auto"/>
                    <w:left w:val="single" w:sz="4" w:space="0" w:color="auto"/>
                    <w:bottom w:val="single" w:sz="4" w:space="0" w:color="auto"/>
                    <w:right w:val="single" w:sz="4" w:space="0" w:color="auto"/>
                  </w:tcBorders>
                  <w:vAlign w:val="center"/>
                </w:tcPr>
                <w:p w:rsidR="003A2B5F" w:rsidRPr="00337694" w:rsidRDefault="003A2B5F" w:rsidP="003A2B5F">
                  <w:pPr>
                    <w:jc w:val="both"/>
                    <w:rPr>
                      <w:sz w:val="20"/>
                      <w:szCs w:val="20"/>
                    </w:rPr>
                  </w:pPr>
                  <w:r w:rsidRPr="00337694">
                    <w:rPr>
                      <w:sz w:val="20"/>
                      <w:szCs w:val="20"/>
                    </w:rPr>
                    <w:t xml:space="preserve">Реализация (продажа) алкогольной продукции в соответствии с действующим законодательством </w:t>
                  </w:r>
                </w:p>
              </w:tc>
            </w:tr>
          </w:tbl>
          <w:p w:rsidR="00083312" w:rsidRPr="00337694" w:rsidRDefault="00083312" w:rsidP="00F36441">
            <w:pPr>
              <w:rPr>
                <w:sz w:val="20"/>
                <w:szCs w:val="20"/>
              </w:rPr>
            </w:pPr>
          </w:p>
          <w:p w:rsidR="00411AD0" w:rsidRPr="00337694"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37694" w:rsidRDefault="00083312" w:rsidP="003A2B5F">
            <w:pPr>
              <w:autoSpaceDE w:val="0"/>
              <w:autoSpaceDN w:val="0"/>
              <w:adjustRightInd w:val="0"/>
              <w:ind w:hanging="31"/>
              <w:jc w:val="both"/>
              <w:outlineLvl w:val="1"/>
              <w:rPr>
                <w:bCs/>
                <w:sz w:val="20"/>
                <w:szCs w:val="20"/>
              </w:rPr>
            </w:pPr>
            <w:r w:rsidRPr="00337694">
              <w:rPr>
                <w:sz w:val="20"/>
                <w:szCs w:val="20"/>
              </w:rPr>
              <w:t xml:space="preserve">С 15 апреля 2021 года по </w:t>
            </w:r>
            <w:r w:rsidR="003A2B5F" w:rsidRPr="00337694">
              <w:rPr>
                <w:sz w:val="20"/>
                <w:szCs w:val="20"/>
              </w:rPr>
              <w:t>30</w:t>
            </w:r>
            <w:r w:rsidRPr="00337694">
              <w:rPr>
                <w:sz w:val="20"/>
                <w:szCs w:val="20"/>
              </w:rPr>
              <w:t xml:space="preserve"> </w:t>
            </w:r>
            <w:r w:rsidR="003A2B5F" w:rsidRPr="00337694">
              <w:rPr>
                <w:sz w:val="20"/>
                <w:szCs w:val="20"/>
              </w:rPr>
              <w:t>сентября</w:t>
            </w:r>
            <w:r w:rsidRPr="00337694">
              <w:rPr>
                <w:sz w:val="20"/>
                <w:szCs w:val="20"/>
              </w:rPr>
              <w:t xml:space="preserve"> 2021 года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37694" w:rsidRDefault="00411AD0" w:rsidP="00F36441">
            <w:pPr>
              <w:autoSpaceDE w:val="0"/>
              <w:autoSpaceDN w:val="0"/>
              <w:adjustRightInd w:val="0"/>
              <w:ind w:hanging="31"/>
              <w:jc w:val="both"/>
              <w:outlineLvl w:val="1"/>
              <w:rPr>
                <w:b/>
                <w:bCs/>
                <w:sz w:val="20"/>
                <w:szCs w:val="20"/>
              </w:rPr>
            </w:pPr>
            <w:r w:rsidRPr="00337694">
              <w:rPr>
                <w:sz w:val="20"/>
                <w:szCs w:val="20"/>
              </w:rPr>
              <w:t xml:space="preserve">Начальная (минимальная) цена Договора составляет: </w:t>
            </w:r>
            <w:r w:rsidR="003A2B5F" w:rsidRPr="00337694">
              <w:rPr>
                <w:b/>
                <w:sz w:val="20"/>
                <w:szCs w:val="20"/>
              </w:rPr>
              <w:t xml:space="preserve">178 133,96 </w:t>
            </w:r>
            <w:r w:rsidRPr="00337694">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1E3672" w:rsidRPr="00506B5D">
              <w:rPr>
                <w:sz w:val="20"/>
                <w:szCs w:val="20"/>
              </w:rPr>
              <w:t>1</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06B5D" w:rsidRDefault="00411AD0" w:rsidP="00F36441">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sidR="003A2B5F">
              <w:rPr>
                <w:bCs/>
                <w:sz w:val="20"/>
                <w:szCs w:val="20"/>
                <w:lang w:eastAsia="en-US"/>
              </w:rPr>
              <w:t>12</w:t>
            </w:r>
            <w:r w:rsidRPr="00506B5D">
              <w:rPr>
                <w:bCs/>
                <w:sz w:val="20"/>
                <w:szCs w:val="20"/>
                <w:lang w:eastAsia="en-US"/>
              </w:rPr>
              <w:t>.</w:t>
            </w:r>
            <w:r w:rsidR="00BA0F23">
              <w:rPr>
                <w:bCs/>
                <w:sz w:val="20"/>
                <w:szCs w:val="20"/>
                <w:lang w:eastAsia="en-US"/>
              </w:rPr>
              <w:t>0</w:t>
            </w:r>
            <w:r w:rsidR="005600A9">
              <w:rPr>
                <w:bCs/>
                <w:sz w:val="20"/>
                <w:szCs w:val="20"/>
                <w:lang w:eastAsia="en-US"/>
              </w:rPr>
              <w:t>3</w:t>
            </w:r>
            <w:r w:rsidRPr="00506B5D">
              <w:rPr>
                <w:bCs/>
                <w:sz w:val="20"/>
                <w:szCs w:val="20"/>
                <w:lang w:eastAsia="en-US"/>
              </w:rPr>
              <w:t>.20</w:t>
            </w:r>
            <w:r w:rsidR="001C5355" w:rsidRPr="00506B5D">
              <w:rPr>
                <w:bCs/>
                <w:sz w:val="20"/>
                <w:szCs w:val="20"/>
                <w:lang w:eastAsia="en-US"/>
              </w:rPr>
              <w:t>2</w:t>
            </w:r>
            <w:r w:rsidR="00BA0F23">
              <w:rPr>
                <w:bCs/>
                <w:sz w:val="20"/>
                <w:szCs w:val="20"/>
                <w:lang w:eastAsia="en-US"/>
              </w:rPr>
              <w:t>1</w:t>
            </w:r>
            <w:r w:rsidRPr="00506B5D">
              <w:rPr>
                <w:bCs/>
                <w:sz w:val="20"/>
                <w:szCs w:val="20"/>
                <w:lang w:eastAsia="en-US"/>
              </w:rPr>
              <w:t xml:space="preserve"> г. по </w:t>
            </w:r>
            <w:r w:rsidR="003A2B5F">
              <w:rPr>
                <w:bCs/>
                <w:sz w:val="20"/>
                <w:szCs w:val="20"/>
                <w:lang w:eastAsia="en-US"/>
              </w:rPr>
              <w:t>06</w:t>
            </w:r>
            <w:r w:rsidRPr="00506B5D">
              <w:rPr>
                <w:bCs/>
                <w:sz w:val="20"/>
                <w:szCs w:val="20"/>
                <w:lang w:eastAsia="en-US"/>
              </w:rPr>
              <w:t>.</w:t>
            </w:r>
            <w:r w:rsidR="00A55CA1" w:rsidRPr="00506B5D">
              <w:rPr>
                <w:bCs/>
                <w:sz w:val="20"/>
                <w:szCs w:val="20"/>
                <w:lang w:eastAsia="en-US"/>
              </w:rPr>
              <w:t>0</w:t>
            </w:r>
            <w:r w:rsidR="005600A9">
              <w:rPr>
                <w:bCs/>
                <w:sz w:val="20"/>
                <w:szCs w:val="20"/>
                <w:lang w:eastAsia="en-US"/>
              </w:rPr>
              <w:t>4</w:t>
            </w:r>
            <w:r w:rsidRPr="00506B5D">
              <w:rPr>
                <w:bCs/>
                <w:sz w:val="20"/>
                <w:szCs w:val="20"/>
                <w:lang w:eastAsia="en-US"/>
              </w:rPr>
              <w:t>.202</w:t>
            </w:r>
            <w:r w:rsidR="00A55CA1" w:rsidRPr="00506B5D">
              <w:rPr>
                <w:bCs/>
                <w:sz w:val="20"/>
                <w:szCs w:val="20"/>
                <w:lang w:eastAsia="en-US"/>
              </w:rPr>
              <w:t>1</w:t>
            </w:r>
            <w:r w:rsidRPr="00506B5D">
              <w:rPr>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3A2B5F" w:rsidRPr="00337694">
              <w:rPr>
                <w:b/>
                <w:bCs/>
                <w:sz w:val="20"/>
                <w:szCs w:val="20"/>
                <w:lang w:eastAsia="en-US"/>
              </w:rPr>
              <w:t>89 066,98</w:t>
            </w:r>
            <w:r w:rsidR="003A2B5F" w:rsidRPr="003A2B5F">
              <w:rPr>
                <w:b/>
                <w:bCs/>
                <w:sz w:val="20"/>
                <w:szCs w:val="20"/>
                <w:lang w:eastAsia="en-US"/>
              </w:rPr>
              <w:t xml:space="preserve">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3A2B5F">
              <w:rPr>
                <w:b/>
                <w:sz w:val="20"/>
                <w:szCs w:val="20"/>
              </w:rPr>
              <w:t>12</w:t>
            </w:r>
            <w:r w:rsidRPr="00506B5D">
              <w:rPr>
                <w:b/>
                <w:sz w:val="20"/>
                <w:szCs w:val="20"/>
              </w:rPr>
              <w:t>.</w:t>
            </w:r>
            <w:r w:rsidR="009F040C">
              <w:rPr>
                <w:b/>
                <w:sz w:val="20"/>
                <w:szCs w:val="20"/>
              </w:rPr>
              <w:t>0</w:t>
            </w:r>
            <w:r w:rsidR="00661368">
              <w:rPr>
                <w:b/>
                <w:sz w:val="20"/>
                <w:szCs w:val="20"/>
              </w:rPr>
              <w:t>3</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w:t>
            </w:r>
            <w:r w:rsidRPr="00506B5D">
              <w:rPr>
                <w:sz w:val="20"/>
                <w:szCs w:val="20"/>
              </w:rPr>
              <w:lastRenderedPageBreak/>
              <w:t xml:space="preserve">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DF26B2" w:rsidRDefault="009B2458" w:rsidP="009B2458">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9B2458" w:rsidRPr="00DF26B2" w:rsidRDefault="009B2458" w:rsidP="009B2458">
            <w:pPr>
              <w:jc w:val="both"/>
              <w:rPr>
                <w:sz w:val="20"/>
                <w:szCs w:val="20"/>
              </w:rPr>
            </w:pPr>
            <w:r w:rsidRPr="00DF26B2">
              <w:rPr>
                <w:sz w:val="20"/>
                <w:szCs w:val="20"/>
              </w:rPr>
              <w:t>ИНН 6950186298 КПП 695001001</w:t>
            </w:r>
          </w:p>
          <w:p w:rsidR="009B2458" w:rsidRPr="00DF26B2" w:rsidRDefault="009B2458" w:rsidP="009B2458">
            <w:pPr>
              <w:jc w:val="both"/>
              <w:rPr>
                <w:sz w:val="20"/>
                <w:szCs w:val="20"/>
              </w:rPr>
            </w:pPr>
            <w:r w:rsidRPr="00DF26B2">
              <w:rPr>
                <w:sz w:val="20"/>
                <w:szCs w:val="20"/>
              </w:rPr>
              <w:t>Банк: ОТДЕЛЕНИЕ ТВЕРЬ БАНКА РОССИИ//УФК по Тверской области г. Тверь</w:t>
            </w:r>
          </w:p>
          <w:p w:rsidR="009B2458" w:rsidRPr="00DF26B2" w:rsidRDefault="009B2458" w:rsidP="009B2458">
            <w:pPr>
              <w:jc w:val="both"/>
              <w:rPr>
                <w:sz w:val="20"/>
                <w:szCs w:val="20"/>
              </w:rPr>
            </w:pPr>
            <w:r w:rsidRPr="00DF26B2">
              <w:rPr>
                <w:sz w:val="20"/>
                <w:szCs w:val="20"/>
              </w:rPr>
              <w:t xml:space="preserve">БИК 012809106 </w:t>
            </w:r>
          </w:p>
          <w:p w:rsidR="009B2458" w:rsidRPr="00DF26B2" w:rsidRDefault="009B2458" w:rsidP="009B2458">
            <w:pPr>
              <w:jc w:val="both"/>
              <w:rPr>
                <w:sz w:val="20"/>
                <w:szCs w:val="20"/>
              </w:rPr>
            </w:pPr>
            <w:r w:rsidRPr="00DF26B2">
              <w:rPr>
                <w:sz w:val="20"/>
                <w:szCs w:val="20"/>
              </w:rPr>
              <w:t>Счет: 03232643287010003600</w:t>
            </w:r>
          </w:p>
          <w:p w:rsidR="009B2458" w:rsidRPr="00DF26B2" w:rsidRDefault="009B2458" w:rsidP="009B2458">
            <w:pPr>
              <w:jc w:val="both"/>
              <w:rPr>
                <w:sz w:val="20"/>
                <w:szCs w:val="20"/>
              </w:rPr>
            </w:pPr>
            <w:r w:rsidRPr="00DF26B2">
              <w:rPr>
                <w:sz w:val="20"/>
                <w:szCs w:val="20"/>
              </w:rPr>
              <w:t>К/с: 40102810545370000029</w:t>
            </w:r>
          </w:p>
          <w:p w:rsidR="009B2458" w:rsidRPr="00DF26B2" w:rsidRDefault="009B2458" w:rsidP="009B2458">
            <w:pPr>
              <w:jc w:val="both"/>
              <w:rPr>
                <w:sz w:val="20"/>
                <w:szCs w:val="20"/>
              </w:rPr>
            </w:pPr>
            <w:r w:rsidRPr="00DF26B2">
              <w:rPr>
                <w:sz w:val="20"/>
                <w:szCs w:val="20"/>
              </w:rPr>
              <w:t>ОКТМО 28701000</w:t>
            </w:r>
          </w:p>
          <w:p w:rsidR="009B2458" w:rsidRPr="00DF26B2" w:rsidRDefault="009B2458" w:rsidP="009B2458">
            <w:pPr>
              <w:jc w:val="both"/>
              <w:rPr>
                <w:sz w:val="20"/>
                <w:szCs w:val="20"/>
              </w:rPr>
            </w:pPr>
            <w:r w:rsidRPr="00DF26B2">
              <w:rPr>
                <w:sz w:val="20"/>
                <w:szCs w:val="20"/>
              </w:rPr>
              <w:t>Лицевой счет: 013020015</w:t>
            </w:r>
          </w:p>
          <w:p w:rsidR="009B2458" w:rsidRPr="009B2458" w:rsidRDefault="009B2458" w:rsidP="009B2458">
            <w:pPr>
              <w:jc w:val="both"/>
              <w:rPr>
                <w:sz w:val="20"/>
                <w:szCs w:val="20"/>
              </w:rPr>
            </w:pPr>
            <w:r w:rsidRPr="00DF26B2">
              <w:rPr>
                <w:sz w:val="20"/>
                <w:szCs w:val="20"/>
              </w:rPr>
              <w:t>КБК 01400000000000005140</w:t>
            </w:r>
          </w:p>
          <w:p w:rsidR="00411AD0" w:rsidRPr="00506B5D" w:rsidRDefault="00411AD0" w:rsidP="00F36441">
            <w:pPr>
              <w:jc w:val="both"/>
              <w:rPr>
                <w:bCs/>
                <w:sz w:val="20"/>
                <w:szCs w:val="20"/>
              </w:rPr>
            </w:pPr>
          </w:p>
          <w:p w:rsidR="00411AD0" w:rsidRPr="00506B5D" w:rsidRDefault="00411AD0" w:rsidP="00F36441">
            <w:pPr>
              <w:jc w:val="both"/>
              <w:rPr>
                <w:bCs/>
                <w:sz w:val="20"/>
                <w:szCs w:val="20"/>
              </w:rPr>
            </w:pPr>
            <w:r w:rsidRPr="00337694">
              <w:rPr>
                <w:bCs/>
                <w:sz w:val="20"/>
                <w:szCs w:val="20"/>
              </w:rPr>
              <w:t>Назначение платежа: Обеспечение заявки на участие в аукционе, извещение № 672-</w:t>
            </w:r>
            <w:r w:rsidR="005600A9" w:rsidRPr="00337694">
              <w:rPr>
                <w:bCs/>
                <w:sz w:val="20"/>
                <w:szCs w:val="20"/>
              </w:rPr>
              <w:t>17</w:t>
            </w:r>
            <w:r w:rsidR="003A2B5F" w:rsidRPr="00337694">
              <w:rPr>
                <w:bCs/>
                <w:sz w:val="20"/>
                <w:szCs w:val="20"/>
              </w:rPr>
              <w:t>9</w:t>
            </w:r>
            <w:r w:rsidRPr="00337694">
              <w:rPr>
                <w:bCs/>
                <w:sz w:val="20"/>
                <w:szCs w:val="20"/>
              </w:rPr>
              <w:t xml:space="preserve"> от </w:t>
            </w:r>
            <w:r w:rsidR="003A2B5F" w:rsidRPr="00337694">
              <w:rPr>
                <w:bCs/>
                <w:sz w:val="20"/>
                <w:szCs w:val="20"/>
              </w:rPr>
              <w:t>12</w:t>
            </w:r>
            <w:r w:rsidRPr="00337694">
              <w:rPr>
                <w:bCs/>
                <w:sz w:val="20"/>
                <w:szCs w:val="20"/>
              </w:rPr>
              <w:t>.</w:t>
            </w:r>
            <w:r w:rsidR="009F040C" w:rsidRPr="00337694">
              <w:rPr>
                <w:bCs/>
                <w:sz w:val="20"/>
                <w:szCs w:val="20"/>
              </w:rPr>
              <w:t>0</w:t>
            </w:r>
            <w:r w:rsidR="005600A9" w:rsidRPr="00337694">
              <w:rPr>
                <w:bCs/>
                <w:sz w:val="20"/>
                <w:szCs w:val="20"/>
              </w:rPr>
              <w:t>3</w:t>
            </w:r>
            <w:r w:rsidRPr="00337694">
              <w:rPr>
                <w:bCs/>
                <w:sz w:val="20"/>
                <w:szCs w:val="20"/>
              </w:rPr>
              <w:t>.20</w:t>
            </w:r>
            <w:r w:rsidR="001C5355" w:rsidRPr="00337694">
              <w:rPr>
                <w:bCs/>
                <w:sz w:val="20"/>
                <w:szCs w:val="20"/>
              </w:rPr>
              <w:t>2</w:t>
            </w:r>
            <w:r w:rsidR="009F040C" w:rsidRPr="00337694">
              <w:rPr>
                <w:bCs/>
                <w:sz w:val="20"/>
                <w:szCs w:val="20"/>
              </w:rPr>
              <w:t>1</w:t>
            </w:r>
            <w:r w:rsidRPr="00337694">
              <w:rPr>
                <w:bCs/>
                <w:sz w:val="20"/>
                <w:szCs w:val="20"/>
              </w:rPr>
              <w:t xml:space="preserve"> года, лот № 1.</w:t>
            </w:r>
            <w:r w:rsidRPr="00506B5D">
              <w:rPr>
                <w:bCs/>
                <w:sz w:val="20"/>
                <w:szCs w:val="20"/>
              </w:rPr>
              <w:t xml:space="preserve">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3A2B5F">
              <w:rPr>
                <w:b/>
                <w:sz w:val="20"/>
                <w:szCs w:val="20"/>
              </w:rPr>
              <w:t>12</w:t>
            </w:r>
            <w:r w:rsidRPr="00506B5D">
              <w:rPr>
                <w:b/>
                <w:sz w:val="20"/>
                <w:szCs w:val="20"/>
              </w:rPr>
              <w:t>.</w:t>
            </w:r>
            <w:r w:rsidR="009F040C">
              <w:rPr>
                <w:b/>
                <w:sz w:val="20"/>
                <w:szCs w:val="20"/>
              </w:rPr>
              <w:t>0</w:t>
            </w:r>
            <w:r w:rsidR="005600A9">
              <w:rPr>
                <w:b/>
                <w:sz w:val="20"/>
                <w:szCs w:val="20"/>
              </w:rPr>
              <w:t>3</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sidR="003A2B5F">
              <w:rPr>
                <w:b/>
                <w:sz w:val="20"/>
                <w:szCs w:val="20"/>
              </w:rPr>
              <w:t>06</w:t>
            </w:r>
            <w:r w:rsidRPr="00506B5D">
              <w:rPr>
                <w:b/>
                <w:sz w:val="20"/>
                <w:szCs w:val="20"/>
              </w:rPr>
              <w:t>.</w:t>
            </w:r>
            <w:r w:rsidR="00A55CA1" w:rsidRPr="00506B5D">
              <w:rPr>
                <w:b/>
                <w:sz w:val="20"/>
                <w:szCs w:val="20"/>
              </w:rPr>
              <w:t>0</w:t>
            </w:r>
            <w:r w:rsidR="005600A9">
              <w:rPr>
                <w:b/>
                <w:sz w:val="20"/>
                <w:szCs w:val="20"/>
              </w:rPr>
              <w:t>4</w:t>
            </w:r>
            <w:r w:rsidRPr="00506B5D">
              <w:rPr>
                <w:b/>
                <w:sz w:val="20"/>
                <w:szCs w:val="20"/>
              </w:rPr>
              <w:t>.202</w:t>
            </w:r>
            <w:r w:rsidR="00A55CA1" w:rsidRPr="00506B5D">
              <w:rPr>
                <w:b/>
                <w:sz w:val="20"/>
                <w:szCs w:val="20"/>
              </w:rPr>
              <w:t>1</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06B5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3A2B5F" w:rsidP="005600A9">
            <w:pPr>
              <w:jc w:val="both"/>
              <w:rPr>
                <w:b/>
                <w:sz w:val="20"/>
                <w:szCs w:val="20"/>
              </w:rPr>
            </w:pPr>
            <w:r>
              <w:rPr>
                <w:b/>
                <w:sz w:val="20"/>
                <w:szCs w:val="20"/>
              </w:rPr>
              <w:t>08</w:t>
            </w:r>
            <w:r w:rsidR="00411AD0" w:rsidRPr="00506B5D">
              <w:rPr>
                <w:b/>
                <w:sz w:val="20"/>
                <w:szCs w:val="20"/>
              </w:rPr>
              <w:t>.</w:t>
            </w:r>
            <w:r w:rsidR="00A55CA1" w:rsidRPr="00506B5D">
              <w:rPr>
                <w:b/>
                <w:sz w:val="20"/>
                <w:szCs w:val="20"/>
              </w:rPr>
              <w:t>0</w:t>
            </w:r>
            <w:r w:rsidR="005600A9">
              <w:rPr>
                <w:b/>
                <w:sz w:val="20"/>
                <w:szCs w:val="20"/>
              </w:rPr>
              <w:t>4</w:t>
            </w:r>
            <w:r w:rsidR="00411AD0" w:rsidRPr="00506B5D">
              <w:rPr>
                <w:b/>
                <w:sz w:val="20"/>
                <w:szCs w:val="20"/>
              </w:rPr>
              <w:t>.20</w:t>
            </w:r>
            <w:r w:rsidR="00D62BF0" w:rsidRPr="00506B5D">
              <w:rPr>
                <w:b/>
                <w:sz w:val="20"/>
                <w:szCs w:val="20"/>
              </w:rPr>
              <w:t>2</w:t>
            </w:r>
            <w:r w:rsidR="00A55CA1" w:rsidRPr="00506B5D">
              <w:rPr>
                <w:b/>
                <w:sz w:val="20"/>
                <w:szCs w:val="20"/>
              </w:rPr>
              <w:t>1</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763605" w:rsidRPr="00506B5D">
              <w:rPr>
                <w:b/>
                <w:sz w:val="20"/>
                <w:szCs w:val="20"/>
              </w:rPr>
              <w:t>00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3A2B5F" w:rsidP="00F36441">
            <w:pPr>
              <w:jc w:val="both"/>
              <w:rPr>
                <w:b/>
                <w:sz w:val="20"/>
                <w:szCs w:val="20"/>
              </w:rPr>
            </w:pPr>
            <w:r>
              <w:rPr>
                <w:b/>
                <w:sz w:val="20"/>
                <w:szCs w:val="20"/>
              </w:rPr>
              <w:t>13</w:t>
            </w:r>
            <w:r w:rsidR="00411AD0" w:rsidRPr="00506B5D">
              <w:rPr>
                <w:b/>
                <w:sz w:val="20"/>
                <w:szCs w:val="20"/>
              </w:rPr>
              <w:t>.</w:t>
            </w:r>
            <w:r w:rsidR="00A55CA1" w:rsidRPr="00506B5D">
              <w:rPr>
                <w:b/>
                <w:sz w:val="20"/>
                <w:szCs w:val="20"/>
              </w:rPr>
              <w:t>0</w:t>
            </w:r>
            <w:r w:rsidR="005600A9">
              <w:rPr>
                <w:b/>
                <w:sz w:val="20"/>
                <w:szCs w:val="20"/>
              </w:rPr>
              <w:t>4</w:t>
            </w:r>
            <w:r w:rsidR="00411AD0" w:rsidRPr="00506B5D">
              <w:rPr>
                <w:b/>
                <w:sz w:val="20"/>
                <w:szCs w:val="20"/>
              </w:rPr>
              <w:t>.20</w:t>
            </w:r>
            <w:r w:rsidR="00AA56C9" w:rsidRPr="00506B5D">
              <w:rPr>
                <w:b/>
                <w:sz w:val="20"/>
                <w:szCs w:val="20"/>
              </w:rPr>
              <w:t>2</w:t>
            </w:r>
            <w:r w:rsidR="00A55CA1" w:rsidRPr="00506B5D">
              <w:rPr>
                <w:b/>
                <w:sz w:val="20"/>
                <w:szCs w:val="20"/>
              </w:rPr>
              <w:t>1</w:t>
            </w:r>
            <w:r w:rsidR="00411AD0" w:rsidRPr="00506B5D">
              <w:rPr>
                <w:b/>
                <w:sz w:val="20"/>
                <w:szCs w:val="20"/>
              </w:rPr>
              <w:t xml:space="preserve"> года в </w:t>
            </w:r>
            <w:r w:rsidR="00F67206" w:rsidRPr="00506B5D">
              <w:rPr>
                <w:b/>
                <w:sz w:val="20"/>
                <w:szCs w:val="20"/>
              </w:rPr>
              <w:t>10</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3A2B5F">
              <w:rPr>
                <w:b/>
                <w:bCs/>
                <w:sz w:val="20"/>
                <w:szCs w:val="20"/>
                <w:lang w:eastAsia="en-US"/>
              </w:rPr>
              <w:t>12</w:t>
            </w:r>
            <w:r w:rsidR="00CA39D7" w:rsidRPr="00506B5D">
              <w:rPr>
                <w:b/>
                <w:bCs/>
                <w:sz w:val="20"/>
                <w:szCs w:val="20"/>
                <w:lang w:eastAsia="en-US"/>
              </w:rPr>
              <w:t>.</w:t>
            </w:r>
            <w:r w:rsidR="009F040C">
              <w:rPr>
                <w:b/>
                <w:bCs/>
                <w:sz w:val="20"/>
                <w:szCs w:val="20"/>
                <w:lang w:eastAsia="en-US"/>
              </w:rPr>
              <w:t>0</w:t>
            </w:r>
            <w:r w:rsidR="005600A9">
              <w:rPr>
                <w:b/>
                <w:bCs/>
                <w:sz w:val="20"/>
                <w:szCs w:val="20"/>
                <w:lang w:eastAsia="en-US"/>
              </w:rPr>
              <w:t>3</w:t>
            </w:r>
            <w:r w:rsidRPr="00506B5D">
              <w:rPr>
                <w:b/>
                <w:bCs/>
                <w:sz w:val="20"/>
                <w:szCs w:val="20"/>
                <w:lang w:eastAsia="en-US"/>
              </w:rPr>
              <w:t>.20</w:t>
            </w:r>
            <w:r w:rsidR="00CA39D7" w:rsidRPr="00506B5D">
              <w:rPr>
                <w:b/>
                <w:bCs/>
                <w:sz w:val="20"/>
                <w:szCs w:val="20"/>
                <w:lang w:eastAsia="en-US"/>
              </w:rPr>
              <w:t>2</w:t>
            </w:r>
            <w:r w:rsidR="009F040C">
              <w:rPr>
                <w:b/>
                <w:bCs/>
                <w:sz w:val="20"/>
                <w:szCs w:val="20"/>
                <w:lang w:eastAsia="en-US"/>
              </w:rPr>
              <w:t>1</w:t>
            </w:r>
            <w:r w:rsidRPr="00506B5D">
              <w:rPr>
                <w:b/>
                <w:bCs/>
                <w:sz w:val="20"/>
                <w:szCs w:val="20"/>
                <w:lang w:eastAsia="en-US"/>
              </w:rPr>
              <w:t xml:space="preserve"> г.</w:t>
            </w:r>
          </w:p>
          <w:p w:rsidR="00411AD0" w:rsidRPr="00506B5D" w:rsidRDefault="00411AD0" w:rsidP="003A2B5F">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3A2B5F">
              <w:rPr>
                <w:b/>
                <w:bCs/>
                <w:sz w:val="20"/>
                <w:szCs w:val="20"/>
                <w:lang w:eastAsia="en-US"/>
              </w:rPr>
              <w:t>06</w:t>
            </w:r>
            <w:r w:rsidRPr="00506B5D">
              <w:rPr>
                <w:b/>
                <w:bCs/>
                <w:sz w:val="20"/>
                <w:szCs w:val="20"/>
                <w:lang w:eastAsia="en-US"/>
              </w:rPr>
              <w:t>.</w:t>
            </w:r>
            <w:r w:rsidR="00AC2C4C" w:rsidRPr="00506B5D">
              <w:rPr>
                <w:b/>
                <w:bCs/>
                <w:sz w:val="20"/>
                <w:szCs w:val="20"/>
                <w:lang w:eastAsia="en-US"/>
              </w:rPr>
              <w:t>0</w:t>
            </w:r>
            <w:r w:rsidR="005600A9">
              <w:rPr>
                <w:b/>
                <w:bCs/>
                <w:sz w:val="20"/>
                <w:szCs w:val="20"/>
                <w:lang w:eastAsia="en-US"/>
              </w:rPr>
              <w:t>4</w:t>
            </w:r>
            <w:r w:rsidRPr="00506B5D">
              <w:rPr>
                <w:b/>
                <w:bCs/>
                <w:sz w:val="20"/>
                <w:szCs w:val="20"/>
                <w:lang w:eastAsia="en-US"/>
              </w:rPr>
              <w:t>.20</w:t>
            </w:r>
            <w:r w:rsidR="00AA56C9" w:rsidRPr="00506B5D">
              <w:rPr>
                <w:b/>
                <w:bCs/>
                <w:sz w:val="20"/>
                <w:szCs w:val="20"/>
                <w:lang w:eastAsia="en-US"/>
              </w:rPr>
              <w:t>2</w:t>
            </w:r>
            <w:r w:rsidR="00AC2C4C" w:rsidRPr="00506B5D">
              <w:rPr>
                <w:b/>
                <w:bCs/>
                <w:sz w:val="20"/>
                <w:szCs w:val="20"/>
                <w:lang w:eastAsia="en-US"/>
              </w:rPr>
              <w:t>1</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 xml:space="preserve">Порядок предоставления </w:t>
            </w:r>
            <w:r w:rsidRPr="00506B5D">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 xml:space="preserve">Запрос о разъяснении положений документации об аукционе направляется в </w:t>
            </w:r>
            <w:r w:rsidRPr="00506B5D">
              <w:rPr>
                <w:sz w:val="20"/>
                <w:szCs w:val="20"/>
              </w:rPr>
              <w:lastRenderedPageBreak/>
              <w:t>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003A2B5F">
              <w:rPr>
                <w:b/>
                <w:sz w:val="20"/>
                <w:szCs w:val="20"/>
              </w:rPr>
              <w:t>12</w:t>
            </w:r>
            <w:r w:rsidRPr="00506B5D">
              <w:rPr>
                <w:b/>
                <w:sz w:val="20"/>
                <w:szCs w:val="20"/>
              </w:rPr>
              <w:t>.</w:t>
            </w:r>
            <w:r w:rsidR="009F040C">
              <w:rPr>
                <w:b/>
                <w:sz w:val="20"/>
                <w:szCs w:val="20"/>
              </w:rPr>
              <w:t>0</w:t>
            </w:r>
            <w:r w:rsidR="005600A9">
              <w:rPr>
                <w:b/>
                <w:sz w:val="20"/>
                <w:szCs w:val="20"/>
              </w:rPr>
              <w:t>3</w:t>
            </w:r>
            <w:r w:rsidRPr="00506B5D">
              <w:rPr>
                <w:b/>
                <w:sz w:val="20"/>
                <w:szCs w:val="20"/>
              </w:rPr>
              <w:t>.20</w:t>
            </w:r>
            <w:r w:rsidR="00CA39D7" w:rsidRPr="00506B5D">
              <w:rPr>
                <w:b/>
                <w:sz w:val="20"/>
                <w:szCs w:val="20"/>
              </w:rPr>
              <w:t>2</w:t>
            </w:r>
            <w:r w:rsidR="009F040C">
              <w:rPr>
                <w:b/>
                <w:sz w:val="20"/>
                <w:szCs w:val="20"/>
              </w:rPr>
              <w:t>1</w:t>
            </w:r>
            <w:r w:rsidRPr="00506B5D">
              <w:rPr>
                <w:b/>
                <w:sz w:val="20"/>
                <w:szCs w:val="20"/>
              </w:rPr>
              <w:t xml:space="preserve"> г.</w:t>
            </w:r>
          </w:p>
          <w:p w:rsidR="00411AD0" w:rsidRPr="00506B5D" w:rsidRDefault="00411AD0" w:rsidP="003A2B5F">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3A2B5F">
              <w:rPr>
                <w:b/>
                <w:sz w:val="20"/>
                <w:szCs w:val="20"/>
              </w:rPr>
              <w:t>02</w:t>
            </w:r>
            <w:r w:rsidR="00142372" w:rsidRPr="00506B5D">
              <w:rPr>
                <w:b/>
                <w:sz w:val="20"/>
                <w:szCs w:val="20"/>
              </w:rPr>
              <w:t>.</w:t>
            </w:r>
            <w:r w:rsidR="00AC2C4C" w:rsidRPr="00506B5D">
              <w:rPr>
                <w:b/>
                <w:sz w:val="20"/>
                <w:szCs w:val="20"/>
              </w:rPr>
              <w:t>0</w:t>
            </w:r>
            <w:r w:rsidR="003A2B5F">
              <w:rPr>
                <w:b/>
                <w:sz w:val="20"/>
                <w:szCs w:val="20"/>
              </w:rPr>
              <w:t>4</w:t>
            </w:r>
            <w:r w:rsidR="00DC4545" w:rsidRPr="00506B5D">
              <w:rPr>
                <w:b/>
                <w:sz w:val="20"/>
                <w:szCs w:val="20"/>
              </w:rPr>
              <w:t>.202</w:t>
            </w:r>
            <w:r w:rsidR="00AC2C4C" w:rsidRPr="00506B5D">
              <w:rPr>
                <w:b/>
                <w:sz w:val="20"/>
                <w:szCs w:val="20"/>
              </w:rPr>
              <w:t>1</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506B5D">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3377D" w:rsidRPr="00506B5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A2B5F" w:rsidRDefault="00411AD0" w:rsidP="00F36441">
            <w:pPr>
              <w:jc w:val="both"/>
              <w:rPr>
                <w:sz w:val="20"/>
                <w:szCs w:val="20"/>
              </w:rPr>
            </w:pPr>
            <w:r w:rsidRPr="003A2B5F">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3A2B5F">
              <w:rPr>
                <w:sz w:val="20"/>
                <w:szCs w:val="20"/>
              </w:rPr>
              <w:t>первым</w:t>
            </w:r>
            <w:r w:rsidRPr="003A2B5F">
              <w:rPr>
                <w:sz w:val="20"/>
                <w:szCs w:val="20"/>
              </w:rPr>
              <w:t xml:space="preserve"> платежом по Договору).</w:t>
            </w:r>
          </w:p>
          <w:p w:rsidR="00411AD0" w:rsidRPr="003A2B5F" w:rsidRDefault="00411AD0" w:rsidP="00F36441">
            <w:pPr>
              <w:jc w:val="both"/>
              <w:rPr>
                <w:sz w:val="20"/>
                <w:szCs w:val="20"/>
              </w:rPr>
            </w:pPr>
          </w:p>
          <w:p w:rsidR="00411AD0" w:rsidRPr="003A2B5F" w:rsidRDefault="00411AD0" w:rsidP="00F36441">
            <w:pPr>
              <w:jc w:val="both"/>
              <w:rPr>
                <w:sz w:val="20"/>
                <w:szCs w:val="20"/>
              </w:rPr>
            </w:pPr>
            <w:r w:rsidRPr="003A2B5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3A2B5F" w:rsidRDefault="00411AD0" w:rsidP="003A2B5F">
            <w:pPr>
              <w:jc w:val="both"/>
              <w:rPr>
                <w:sz w:val="20"/>
                <w:szCs w:val="20"/>
              </w:rPr>
            </w:pPr>
            <w:r w:rsidRPr="003A2B5F">
              <w:rPr>
                <w:sz w:val="20"/>
                <w:szCs w:val="20"/>
              </w:rPr>
              <w:t xml:space="preserve">Проект Договора представлен в Приложении № </w:t>
            </w:r>
            <w:r w:rsidR="003A2B5F" w:rsidRPr="003A2B5F">
              <w:rPr>
                <w:sz w:val="20"/>
                <w:szCs w:val="20"/>
              </w:rPr>
              <w:t>3</w:t>
            </w:r>
            <w:r w:rsidRPr="003A2B5F">
              <w:rPr>
                <w:sz w:val="20"/>
                <w:szCs w:val="20"/>
              </w:rPr>
              <w:t xml:space="preserve"> к аукционной документации.</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3A2B5F" w:rsidRDefault="00BA0F23" w:rsidP="00BA0F23">
            <w:pPr>
              <w:jc w:val="both"/>
              <w:rPr>
                <w:sz w:val="20"/>
                <w:szCs w:val="20"/>
              </w:rPr>
            </w:pPr>
            <w:r w:rsidRPr="003A2B5F">
              <w:rPr>
                <w:sz w:val="20"/>
                <w:szCs w:val="20"/>
              </w:rPr>
              <w:t xml:space="preserve">Форма Договора представлена в Приложении № </w:t>
            </w:r>
            <w:r w:rsidR="003A2B5F" w:rsidRPr="003A2B5F">
              <w:rPr>
                <w:sz w:val="20"/>
                <w:szCs w:val="20"/>
              </w:rPr>
              <w:t>3</w:t>
            </w:r>
            <w:r w:rsidRPr="003A2B5F">
              <w:rPr>
                <w:sz w:val="20"/>
                <w:szCs w:val="20"/>
              </w:rPr>
              <w:t xml:space="preserve"> к аукционной документации.</w:t>
            </w:r>
          </w:p>
          <w:p w:rsidR="00725524" w:rsidRPr="003A2B5F" w:rsidRDefault="00725524" w:rsidP="00BA0F23">
            <w:pPr>
              <w:autoSpaceDE w:val="0"/>
              <w:autoSpaceDN w:val="0"/>
              <w:adjustRightInd w:val="0"/>
              <w:jc w:val="both"/>
              <w:rPr>
                <w:sz w:val="20"/>
                <w:szCs w:val="20"/>
              </w:rPr>
            </w:pPr>
            <w:r w:rsidRPr="003A2B5F">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3A2B5F" w:rsidRDefault="00BA0F23" w:rsidP="00BA0F23">
            <w:pPr>
              <w:jc w:val="both"/>
              <w:rPr>
                <w:sz w:val="20"/>
                <w:szCs w:val="20"/>
              </w:rPr>
            </w:pPr>
            <w:r w:rsidRPr="003A2B5F">
              <w:rPr>
                <w:sz w:val="20"/>
                <w:szCs w:val="20"/>
              </w:rPr>
              <w:t>Плата по Договору вносится путем перечисления денежных средств на лицевой счет Департамента.</w:t>
            </w:r>
          </w:p>
          <w:p w:rsidR="00411AD0" w:rsidRPr="003A2B5F" w:rsidRDefault="00BA0F23" w:rsidP="00BA0F23">
            <w:pPr>
              <w:autoSpaceDE w:val="0"/>
              <w:autoSpaceDN w:val="0"/>
              <w:adjustRightInd w:val="0"/>
              <w:jc w:val="both"/>
              <w:rPr>
                <w:sz w:val="20"/>
                <w:szCs w:val="20"/>
              </w:rPr>
            </w:pPr>
            <w:r w:rsidRPr="003A2B5F">
              <w:rPr>
                <w:sz w:val="20"/>
                <w:szCs w:val="20"/>
              </w:rPr>
              <w:t>Датой оплаты считается дата зачисления средств на лицевой счет Департамента.</w:t>
            </w:r>
          </w:p>
        </w:tc>
      </w:tr>
      <w:tr w:rsidR="003A2B5F" w:rsidRPr="00506B5D" w:rsidTr="003A2B5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A2B5F" w:rsidRPr="00506B5D" w:rsidRDefault="003A2B5F" w:rsidP="003A2B5F">
            <w:pPr>
              <w:jc w:val="center"/>
              <w:rPr>
                <w:b/>
                <w:bCs/>
                <w:sz w:val="20"/>
                <w:szCs w:val="20"/>
              </w:rPr>
            </w:pPr>
            <w:r w:rsidRPr="00506B5D">
              <w:rPr>
                <w:b/>
                <w:bCs/>
                <w:sz w:val="20"/>
                <w:szCs w:val="20"/>
              </w:rPr>
              <w:t xml:space="preserve">Положения информационной карты по лоту № </w:t>
            </w:r>
            <w:r>
              <w:rPr>
                <w:b/>
                <w:bCs/>
                <w:sz w:val="20"/>
                <w:szCs w:val="20"/>
              </w:rPr>
              <w:t>2</w:t>
            </w:r>
            <w:r w:rsidRPr="00506B5D">
              <w:rPr>
                <w:b/>
                <w:bCs/>
                <w:sz w:val="20"/>
                <w:szCs w:val="20"/>
              </w:rPr>
              <w:t xml:space="preserve"> </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Организатор аукциона</w:t>
            </w:r>
          </w:p>
          <w:p w:rsidR="003A2B5F" w:rsidRPr="00506B5D" w:rsidRDefault="003A2B5F" w:rsidP="003A2B5F">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3A2B5F" w:rsidRPr="00506B5D" w:rsidRDefault="003A2B5F" w:rsidP="003A2B5F">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3A2B5F" w:rsidRPr="00506B5D" w:rsidRDefault="003A2B5F" w:rsidP="003A2B5F">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3A2B5F" w:rsidRPr="00506B5D" w:rsidRDefault="003A2B5F" w:rsidP="003A2B5F">
            <w:pPr>
              <w:jc w:val="both"/>
              <w:rPr>
                <w:rFonts w:eastAsia="Calibri"/>
                <w:sz w:val="20"/>
                <w:szCs w:val="20"/>
              </w:rPr>
            </w:pPr>
            <w:r w:rsidRPr="00506B5D">
              <w:rPr>
                <w:rFonts w:eastAsia="Calibri"/>
                <w:sz w:val="20"/>
                <w:szCs w:val="20"/>
              </w:rPr>
              <w:t xml:space="preserve">Ответственное лицо: </w:t>
            </w:r>
            <w:r>
              <w:rPr>
                <w:rFonts w:eastAsia="Calibri"/>
                <w:sz w:val="20"/>
                <w:szCs w:val="20"/>
              </w:rPr>
              <w:t>Шарабанова Любовь Викторовна</w:t>
            </w:r>
          </w:p>
          <w:p w:rsidR="003A2B5F" w:rsidRPr="00506B5D" w:rsidRDefault="003A2B5F" w:rsidP="003A2B5F">
            <w:pPr>
              <w:jc w:val="both"/>
              <w:rPr>
                <w:rFonts w:eastAsia="Calibri"/>
                <w:sz w:val="20"/>
                <w:szCs w:val="20"/>
              </w:rPr>
            </w:pPr>
            <w:r w:rsidRPr="00506B5D">
              <w:rPr>
                <w:rFonts w:eastAsia="Calibri"/>
                <w:sz w:val="20"/>
                <w:szCs w:val="20"/>
              </w:rPr>
              <w:t>Контактный телефон: 8 (4822) 79-66-30</w:t>
            </w:r>
          </w:p>
          <w:p w:rsidR="003A2B5F" w:rsidRPr="00506B5D" w:rsidRDefault="003A2B5F" w:rsidP="003A2B5F">
            <w:pPr>
              <w:jc w:val="both"/>
              <w:rPr>
                <w:rFonts w:eastAsia="Calibri"/>
                <w:sz w:val="20"/>
                <w:szCs w:val="20"/>
              </w:rPr>
            </w:pPr>
            <w:r w:rsidRPr="00506B5D">
              <w:rPr>
                <w:rFonts w:eastAsia="Calibri"/>
                <w:sz w:val="20"/>
                <w:szCs w:val="20"/>
              </w:rPr>
              <w:t>Факс: 8 (4822) 42-07-90</w:t>
            </w:r>
          </w:p>
          <w:p w:rsidR="003A2B5F" w:rsidRPr="00506B5D" w:rsidRDefault="003A2B5F" w:rsidP="003A2B5F">
            <w:pPr>
              <w:jc w:val="both"/>
              <w:rPr>
                <w:rFonts w:eastAsia="Calibri"/>
                <w:sz w:val="20"/>
                <w:szCs w:val="20"/>
                <w:lang w:eastAsia="en-US"/>
              </w:rPr>
            </w:pPr>
            <w:r w:rsidRPr="00506B5D">
              <w:rPr>
                <w:rFonts w:eastAsia="Calibri"/>
                <w:sz w:val="20"/>
                <w:szCs w:val="20"/>
              </w:rPr>
              <w:t>Электронная почта: bipr@adm.tver.ru</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3A2B5F" w:rsidRPr="00506B5D" w:rsidRDefault="003A2B5F" w:rsidP="003A2B5F">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3A2B5F" w:rsidRPr="00506B5D" w:rsidRDefault="003A2B5F" w:rsidP="003A2B5F">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3A2B5F" w:rsidRPr="00506B5D" w:rsidRDefault="003A2B5F" w:rsidP="003A2B5F">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3A2B5F" w:rsidRPr="00506B5D" w:rsidRDefault="003A2B5F" w:rsidP="003A2B5F">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3A2B5F" w:rsidRPr="00506B5D" w:rsidRDefault="003A2B5F" w:rsidP="003A2B5F">
            <w:pPr>
              <w:jc w:val="both"/>
              <w:rPr>
                <w:rFonts w:eastAsia="Calibri"/>
                <w:sz w:val="20"/>
                <w:szCs w:val="20"/>
              </w:rPr>
            </w:pPr>
            <w:r w:rsidRPr="00506B5D">
              <w:rPr>
                <w:rFonts w:eastAsia="Calibri"/>
                <w:sz w:val="20"/>
                <w:szCs w:val="20"/>
              </w:rPr>
              <w:t>Контактный телефон: 8 (4822) 36-11-59 (доб. 45-13)</w:t>
            </w:r>
          </w:p>
          <w:p w:rsidR="003A2B5F" w:rsidRPr="00506B5D" w:rsidRDefault="003A2B5F" w:rsidP="003A2B5F">
            <w:pPr>
              <w:jc w:val="both"/>
              <w:rPr>
                <w:rFonts w:eastAsia="Calibri"/>
                <w:sz w:val="20"/>
                <w:szCs w:val="20"/>
              </w:rPr>
            </w:pPr>
            <w:r w:rsidRPr="00506B5D">
              <w:rPr>
                <w:rFonts w:eastAsia="Calibri"/>
                <w:sz w:val="20"/>
                <w:szCs w:val="20"/>
              </w:rPr>
              <w:t>Факс: 8 (4822) 36-11-59</w:t>
            </w:r>
          </w:p>
          <w:p w:rsidR="003A2B5F" w:rsidRPr="00506B5D" w:rsidRDefault="003A2B5F" w:rsidP="003A2B5F">
            <w:pPr>
              <w:jc w:val="both"/>
              <w:rPr>
                <w:rFonts w:eastAsia="Calibri"/>
                <w:sz w:val="20"/>
                <w:szCs w:val="20"/>
              </w:rPr>
            </w:pPr>
            <w:r w:rsidRPr="00506B5D">
              <w:rPr>
                <w:rFonts w:eastAsia="Calibri"/>
                <w:sz w:val="20"/>
                <w:szCs w:val="20"/>
              </w:rPr>
              <w:lastRenderedPageBreak/>
              <w:t xml:space="preserve">Электронная почта: zakupki@adm.tver.ru </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b/>
                <w:sz w:val="20"/>
                <w:szCs w:val="20"/>
              </w:rPr>
            </w:pPr>
            <w:r w:rsidRPr="00506B5D">
              <w:rPr>
                <w:b/>
                <w:sz w:val="20"/>
                <w:szCs w:val="20"/>
              </w:rPr>
              <w:t xml:space="preserve">Право </w:t>
            </w:r>
            <w:r w:rsidRPr="009F040C">
              <w:rPr>
                <w:b/>
                <w:sz w:val="20"/>
                <w:szCs w:val="20"/>
              </w:rPr>
              <w:t xml:space="preserve">на заключение </w:t>
            </w:r>
            <w:r w:rsidRPr="00083312">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A2B5F">
              <w:rPr>
                <w:b/>
                <w:sz w:val="20"/>
                <w:szCs w:val="20"/>
              </w:rPr>
              <w:t>город Тверь, пр-т Ленина, сквер напротив ТГТУ</w:t>
            </w:r>
          </w:p>
        </w:tc>
      </w:tr>
      <w:tr w:rsidR="003A2B5F" w:rsidRPr="00506B5D" w:rsidTr="003A2B5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sz w:val="20"/>
                <w:szCs w:val="20"/>
              </w:rPr>
            </w:pPr>
            <w:r w:rsidRPr="00506B5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4536"/>
            </w:tblGrid>
            <w:tr w:rsidR="003A2B5F" w:rsidRPr="003A2B5F" w:rsidTr="003A2B5F">
              <w:trPr>
                <w:trHeight w:val="267"/>
              </w:trPr>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rPr>
                      <w:sz w:val="20"/>
                      <w:szCs w:val="20"/>
                    </w:rPr>
                  </w:pPr>
                  <w:r w:rsidRPr="003A2B5F">
                    <w:rPr>
                      <w:sz w:val="20"/>
                      <w:szCs w:val="20"/>
                    </w:rPr>
                    <w:t>Тип объекта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rPr>
                      <w:sz w:val="20"/>
                      <w:szCs w:val="20"/>
                    </w:rPr>
                  </w:pPr>
                  <w:r w:rsidRPr="003A2B5F">
                    <w:rPr>
                      <w:sz w:val="20"/>
                      <w:szCs w:val="20"/>
                    </w:rPr>
                    <w:t>Отдельно стоящее сезонное кафе</w:t>
                  </w:r>
                </w:p>
              </w:tc>
            </w:tr>
            <w:tr w:rsidR="003A2B5F" w:rsidRPr="003A2B5F" w:rsidTr="003A2B5F">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rPr>
                      <w:sz w:val="20"/>
                      <w:szCs w:val="20"/>
                    </w:rPr>
                  </w:pPr>
                  <w:r w:rsidRPr="003A2B5F">
                    <w:rPr>
                      <w:sz w:val="20"/>
                      <w:szCs w:val="20"/>
                    </w:rPr>
                    <w:t>Площадь объекта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rPr>
                      <w:color w:val="000000"/>
                      <w:sz w:val="20"/>
                      <w:szCs w:val="20"/>
                    </w:rPr>
                  </w:pPr>
                  <w:r w:rsidRPr="003A2B5F">
                    <w:rPr>
                      <w:color w:val="000000"/>
                      <w:sz w:val="20"/>
                      <w:szCs w:val="20"/>
                    </w:rPr>
                    <w:t xml:space="preserve">100 </w:t>
                  </w:r>
                  <w:r w:rsidRPr="003A2B5F">
                    <w:rPr>
                      <w:sz w:val="20"/>
                      <w:szCs w:val="20"/>
                    </w:rPr>
                    <w:t>кв.м.</w:t>
                  </w:r>
                </w:p>
              </w:tc>
            </w:tr>
            <w:tr w:rsidR="003A2B5F" w:rsidRPr="003A2B5F" w:rsidTr="003A2B5F">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jc w:val="both"/>
                    <w:rPr>
                      <w:sz w:val="20"/>
                      <w:szCs w:val="20"/>
                    </w:rPr>
                  </w:pPr>
                  <w:r w:rsidRPr="003A2B5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autoSpaceDE w:val="0"/>
                    <w:autoSpaceDN w:val="0"/>
                    <w:adjustRightInd w:val="0"/>
                    <w:jc w:val="both"/>
                    <w:rPr>
                      <w:sz w:val="20"/>
                      <w:szCs w:val="20"/>
                    </w:rPr>
                  </w:pPr>
                  <w:r w:rsidRPr="003A2B5F">
                    <w:rPr>
                      <w:sz w:val="20"/>
                      <w:szCs w:val="20"/>
                    </w:rPr>
                    <w:t>город Тверь, пр-т Ленина, сквер напротив ТГТУ (строка 3, раздел 4 «Схема размещения отдельно стоящих сезонных кафе»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A2B5F" w:rsidRPr="003A2B5F" w:rsidTr="003A2B5F">
              <w:trPr>
                <w:trHeight w:val="301"/>
              </w:trPr>
              <w:tc>
                <w:tcPr>
                  <w:tcW w:w="2684"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rPr>
                      <w:sz w:val="20"/>
                      <w:szCs w:val="20"/>
                    </w:rPr>
                  </w:pPr>
                  <w:r w:rsidRPr="003A2B5F">
                    <w:rPr>
                      <w:sz w:val="20"/>
                      <w:szCs w:val="20"/>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rPr>
                      <w:sz w:val="20"/>
                      <w:szCs w:val="20"/>
                    </w:rPr>
                  </w:pPr>
                  <w:r w:rsidRPr="003A2B5F">
                    <w:rPr>
                      <w:sz w:val="20"/>
                      <w:szCs w:val="20"/>
                    </w:rPr>
                    <w:t>Общественное питание</w:t>
                  </w:r>
                </w:p>
              </w:tc>
            </w:tr>
            <w:tr w:rsidR="003A2B5F" w:rsidRPr="003A2B5F" w:rsidTr="003A2B5F">
              <w:tc>
                <w:tcPr>
                  <w:tcW w:w="2684" w:type="dxa"/>
                  <w:tcBorders>
                    <w:top w:val="single" w:sz="4" w:space="0" w:color="auto"/>
                    <w:left w:val="single" w:sz="4" w:space="0" w:color="auto"/>
                    <w:bottom w:val="single" w:sz="4" w:space="0" w:color="auto"/>
                    <w:right w:val="single" w:sz="4" w:space="0" w:color="auto"/>
                  </w:tcBorders>
                  <w:vAlign w:val="center"/>
                </w:tcPr>
                <w:p w:rsidR="003A2B5F" w:rsidRPr="003A2B5F" w:rsidRDefault="003A2B5F" w:rsidP="003A2B5F">
                  <w:pPr>
                    <w:jc w:val="both"/>
                    <w:rPr>
                      <w:rFonts w:eastAsia="Calibri"/>
                      <w:noProof/>
                      <w:sz w:val="20"/>
                      <w:szCs w:val="20"/>
                    </w:rPr>
                  </w:pPr>
                  <w:r w:rsidRPr="003A2B5F">
                    <w:rPr>
                      <w:rFonts w:eastAsia="Calibri"/>
                      <w:noProof/>
                      <w:sz w:val="20"/>
                      <w:szCs w:val="20"/>
                    </w:rPr>
                    <w:t>Технические характеристики объекта (в том числе параметры и требования к внешнему виду объекта)</w:t>
                  </w:r>
                </w:p>
                <w:p w:rsidR="003A2B5F" w:rsidRPr="003A2B5F" w:rsidRDefault="003A2B5F" w:rsidP="003A2B5F">
                  <w:pPr>
                    <w:rPr>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3A2B5F" w:rsidRPr="003A2B5F" w:rsidRDefault="003A2B5F" w:rsidP="003A2B5F">
                  <w:pPr>
                    <w:jc w:val="both"/>
                    <w:rPr>
                      <w:sz w:val="20"/>
                      <w:szCs w:val="20"/>
                    </w:rPr>
                  </w:pPr>
                  <w:r w:rsidRPr="003A2B5F">
                    <w:rPr>
                      <w:sz w:val="20"/>
                      <w:szCs w:val="20"/>
                    </w:rPr>
                    <w:t>Внешний вид, цветовое решение должны согласовываться с департаментом архитектуры и градостроительства администрации города Твери в установленном порядке.</w:t>
                  </w:r>
                </w:p>
                <w:p w:rsidR="003A2B5F" w:rsidRPr="003A2B5F" w:rsidRDefault="003A2B5F" w:rsidP="003A2B5F">
                  <w:pPr>
                    <w:jc w:val="both"/>
                    <w:rPr>
                      <w:sz w:val="20"/>
                      <w:szCs w:val="20"/>
                    </w:rPr>
                  </w:pPr>
                  <w:r w:rsidRPr="003A2B5F">
                    <w:rPr>
                      <w:sz w:val="20"/>
                      <w:szCs w:val="20"/>
                    </w:rPr>
                    <w:t>Наличие туалета и рукомойника для посетителей</w:t>
                  </w:r>
                </w:p>
                <w:p w:rsidR="003A2B5F" w:rsidRPr="003A2B5F" w:rsidRDefault="003A2B5F" w:rsidP="003A2B5F">
                  <w:pPr>
                    <w:jc w:val="both"/>
                    <w:rPr>
                      <w:sz w:val="20"/>
                      <w:szCs w:val="20"/>
                    </w:rPr>
                  </w:pPr>
                  <w:r w:rsidRPr="003A2B5F">
                    <w:rPr>
                      <w:sz w:val="20"/>
                      <w:szCs w:val="20"/>
                    </w:rPr>
                    <w:t>Примерный эскиз объекта представлен в Приложении № 1 к аукционной документации.</w:t>
                  </w:r>
                </w:p>
              </w:tc>
            </w:tr>
            <w:tr w:rsidR="003A2B5F" w:rsidRPr="003A2B5F" w:rsidTr="003A2B5F">
              <w:tc>
                <w:tcPr>
                  <w:tcW w:w="2684" w:type="dxa"/>
                  <w:tcBorders>
                    <w:top w:val="single" w:sz="4" w:space="0" w:color="auto"/>
                    <w:left w:val="single" w:sz="4" w:space="0" w:color="auto"/>
                    <w:bottom w:val="single" w:sz="4" w:space="0" w:color="auto"/>
                    <w:right w:val="single" w:sz="4" w:space="0" w:color="auto"/>
                  </w:tcBorders>
                  <w:vAlign w:val="center"/>
                </w:tcPr>
                <w:p w:rsidR="003A2B5F" w:rsidRPr="003A2B5F" w:rsidRDefault="003A2B5F" w:rsidP="003A2B5F">
                  <w:pPr>
                    <w:jc w:val="both"/>
                    <w:rPr>
                      <w:rFonts w:eastAsia="Calibri"/>
                      <w:noProof/>
                      <w:sz w:val="20"/>
                      <w:szCs w:val="20"/>
                    </w:rPr>
                  </w:pPr>
                  <w:r w:rsidRPr="003A2B5F">
                    <w:rPr>
                      <w:rFonts w:eastAsia="Calibri"/>
                      <w:noProof/>
                      <w:sz w:val="20"/>
                      <w:szCs w:val="20"/>
                    </w:rPr>
                    <w:t>Требования к ассортименту</w:t>
                  </w:r>
                </w:p>
              </w:tc>
              <w:tc>
                <w:tcPr>
                  <w:tcW w:w="4536" w:type="dxa"/>
                  <w:tcBorders>
                    <w:top w:val="single" w:sz="4" w:space="0" w:color="auto"/>
                    <w:left w:val="single" w:sz="4" w:space="0" w:color="auto"/>
                    <w:bottom w:val="single" w:sz="4" w:space="0" w:color="auto"/>
                    <w:right w:val="single" w:sz="4" w:space="0" w:color="auto"/>
                  </w:tcBorders>
                  <w:vAlign w:val="center"/>
                </w:tcPr>
                <w:p w:rsidR="003A2B5F" w:rsidRPr="003A2B5F" w:rsidRDefault="003A2B5F" w:rsidP="003A2B5F">
                  <w:pPr>
                    <w:jc w:val="both"/>
                    <w:rPr>
                      <w:sz w:val="20"/>
                      <w:szCs w:val="20"/>
                    </w:rPr>
                  </w:pPr>
                  <w:r w:rsidRPr="003A2B5F">
                    <w:rPr>
                      <w:sz w:val="20"/>
                      <w:szCs w:val="20"/>
                    </w:rPr>
                    <w:t xml:space="preserve">Реализация (продажа) алкогольной продукции в соответствии с действующим законодательством </w:t>
                  </w:r>
                </w:p>
              </w:tc>
            </w:tr>
          </w:tbl>
          <w:p w:rsidR="003A2B5F" w:rsidRPr="00506B5D" w:rsidRDefault="003A2B5F" w:rsidP="003A2B5F">
            <w:pPr>
              <w:rPr>
                <w:sz w:val="20"/>
                <w:szCs w:val="20"/>
              </w:rPr>
            </w:pPr>
          </w:p>
          <w:p w:rsidR="003A2B5F" w:rsidRPr="00506B5D" w:rsidRDefault="003A2B5F" w:rsidP="003A2B5F">
            <w:pPr>
              <w:rPr>
                <w:sz w:val="20"/>
                <w:szCs w:val="20"/>
              </w:rPr>
            </w:pP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autoSpaceDE w:val="0"/>
              <w:autoSpaceDN w:val="0"/>
              <w:adjustRightInd w:val="0"/>
              <w:ind w:hanging="31"/>
              <w:jc w:val="both"/>
              <w:outlineLvl w:val="1"/>
              <w:rPr>
                <w:bCs/>
                <w:sz w:val="20"/>
                <w:szCs w:val="20"/>
              </w:rPr>
            </w:pPr>
            <w:r w:rsidRPr="00083312">
              <w:rPr>
                <w:sz w:val="20"/>
                <w:szCs w:val="20"/>
              </w:rPr>
              <w:t xml:space="preserve">С 15 апреля 2021 </w:t>
            </w:r>
            <w:r>
              <w:rPr>
                <w:sz w:val="20"/>
                <w:szCs w:val="20"/>
              </w:rPr>
              <w:t xml:space="preserve">года </w:t>
            </w:r>
            <w:r w:rsidRPr="00083312">
              <w:rPr>
                <w:sz w:val="20"/>
                <w:szCs w:val="20"/>
              </w:rPr>
              <w:t xml:space="preserve">по </w:t>
            </w:r>
            <w:r>
              <w:rPr>
                <w:sz w:val="20"/>
                <w:szCs w:val="20"/>
              </w:rPr>
              <w:t>30</w:t>
            </w:r>
            <w:r w:rsidRPr="00083312">
              <w:rPr>
                <w:sz w:val="20"/>
                <w:szCs w:val="20"/>
              </w:rPr>
              <w:t xml:space="preserve"> </w:t>
            </w:r>
            <w:r>
              <w:rPr>
                <w:sz w:val="20"/>
                <w:szCs w:val="20"/>
              </w:rPr>
              <w:t>сентября</w:t>
            </w:r>
            <w:r w:rsidRPr="00083312">
              <w:rPr>
                <w:sz w:val="20"/>
                <w:szCs w:val="20"/>
              </w:rPr>
              <w:t xml:space="preserve"> 2021</w:t>
            </w:r>
            <w:r>
              <w:rPr>
                <w:sz w:val="20"/>
                <w:szCs w:val="20"/>
              </w:rPr>
              <w:t xml:space="preserve"> года</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составляет: </w:t>
            </w:r>
            <w:r w:rsidRPr="00337694">
              <w:rPr>
                <w:b/>
                <w:sz w:val="20"/>
                <w:szCs w:val="20"/>
              </w:rPr>
              <w:t>178 133,96 руб.</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3A2B5F" w:rsidRPr="00506B5D" w:rsidRDefault="003A2B5F" w:rsidP="003A2B5F">
            <w:pPr>
              <w:autoSpaceDE w:val="0"/>
              <w:autoSpaceDN w:val="0"/>
              <w:adjustRightInd w:val="0"/>
              <w:jc w:val="both"/>
              <w:rPr>
                <w:sz w:val="20"/>
                <w:szCs w:val="20"/>
              </w:rPr>
            </w:pPr>
            <w:r w:rsidRPr="00506B5D">
              <w:rPr>
                <w:sz w:val="20"/>
                <w:szCs w:val="20"/>
              </w:rPr>
              <w:t>1. Заявка на участие в аукционе по форме, указанной в приложении № 1 к аукционной документации;</w:t>
            </w:r>
          </w:p>
          <w:p w:rsidR="003A2B5F" w:rsidRPr="00506B5D" w:rsidRDefault="003A2B5F" w:rsidP="003A2B5F">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A2B5F" w:rsidRPr="00506B5D" w:rsidRDefault="003A2B5F" w:rsidP="003A2B5F">
            <w:pPr>
              <w:autoSpaceDE w:val="0"/>
              <w:autoSpaceDN w:val="0"/>
              <w:adjustRightInd w:val="0"/>
              <w:jc w:val="both"/>
              <w:rPr>
                <w:sz w:val="20"/>
                <w:szCs w:val="20"/>
              </w:rPr>
            </w:pPr>
            <w:r w:rsidRPr="00506B5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A2B5F" w:rsidRPr="00506B5D" w:rsidRDefault="003A2B5F" w:rsidP="003A2B5F">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A2B5F" w:rsidRPr="00506B5D" w:rsidRDefault="003A2B5F" w:rsidP="003A2B5F">
            <w:pPr>
              <w:autoSpaceDE w:val="0"/>
              <w:autoSpaceDN w:val="0"/>
              <w:adjustRightInd w:val="0"/>
              <w:jc w:val="both"/>
              <w:rPr>
                <w:sz w:val="20"/>
                <w:szCs w:val="20"/>
              </w:rPr>
            </w:pPr>
            <w:r w:rsidRPr="00506B5D">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w:t>
            </w:r>
            <w:r w:rsidRPr="00506B5D">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A2B5F" w:rsidRPr="00506B5D" w:rsidRDefault="003A2B5F" w:rsidP="003A2B5F">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3A2B5F" w:rsidRPr="00506B5D" w:rsidRDefault="003A2B5F" w:rsidP="003A2B5F">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A2B5F" w:rsidRPr="00506B5D" w:rsidRDefault="003A2B5F" w:rsidP="003A2B5F">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3A2B5F" w:rsidRPr="00506B5D" w:rsidRDefault="003A2B5F" w:rsidP="003A2B5F">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A2B5F" w:rsidRPr="00506B5D" w:rsidRDefault="003A2B5F" w:rsidP="003A2B5F">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3A2B5F" w:rsidRPr="00506B5D" w:rsidRDefault="003A2B5F" w:rsidP="003A2B5F">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A2B5F" w:rsidRPr="00506B5D" w:rsidRDefault="003A2B5F" w:rsidP="003A2B5F">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Pr>
                <w:bCs/>
                <w:sz w:val="20"/>
                <w:szCs w:val="20"/>
                <w:lang w:eastAsia="en-US"/>
              </w:rPr>
              <w:t>12</w:t>
            </w:r>
            <w:r w:rsidRPr="00506B5D">
              <w:rPr>
                <w:bCs/>
                <w:sz w:val="20"/>
                <w:szCs w:val="20"/>
                <w:lang w:eastAsia="en-US"/>
              </w:rPr>
              <w:t>.</w:t>
            </w:r>
            <w:r>
              <w:rPr>
                <w:bCs/>
                <w:sz w:val="20"/>
                <w:szCs w:val="20"/>
                <w:lang w:eastAsia="en-US"/>
              </w:rPr>
              <w:t>03</w:t>
            </w:r>
            <w:r w:rsidRPr="00506B5D">
              <w:rPr>
                <w:bCs/>
                <w:sz w:val="20"/>
                <w:szCs w:val="20"/>
                <w:lang w:eastAsia="en-US"/>
              </w:rPr>
              <w:t>.202</w:t>
            </w:r>
            <w:r>
              <w:rPr>
                <w:bCs/>
                <w:sz w:val="20"/>
                <w:szCs w:val="20"/>
                <w:lang w:eastAsia="en-US"/>
              </w:rPr>
              <w:t>1</w:t>
            </w:r>
            <w:r w:rsidRPr="00506B5D">
              <w:rPr>
                <w:bCs/>
                <w:sz w:val="20"/>
                <w:szCs w:val="20"/>
                <w:lang w:eastAsia="en-US"/>
              </w:rPr>
              <w:t xml:space="preserve"> г. по </w:t>
            </w:r>
            <w:r>
              <w:rPr>
                <w:bCs/>
                <w:sz w:val="20"/>
                <w:szCs w:val="20"/>
                <w:lang w:eastAsia="en-US"/>
              </w:rPr>
              <w:t>06</w:t>
            </w:r>
            <w:r w:rsidRPr="00506B5D">
              <w:rPr>
                <w:bCs/>
                <w:sz w:val="20"/>
                <w:szCs w:val="20"/>
                <w:lang w:eastAsia="en-US"/>
              </w:rPr>
              <w:t>.0</w:t>
            </w:r>
            <w:r>
              <w:rPr>
                <w:bCs/>
                <w:sz w:val="20"/>
                <w:szCs w:val="20"/>
                <w:lang w:eastAsia="en-US"/>
              </w:rPr>
              <w:t>4</w:t>
            </w:r>
            <w:r w:rsidRPr="00506B5D">
              <w:rPr>
                <w:bCs/>
                <w:sz w:val="20"/>
                <w:szCs w:val="20"/>
                <w:lang w:eastAsia="en-US"/>
              </w:rPr>
              <w:t>.2021 г.</w:t>
            </w:r>
          </w:p>
          <w:p w:rsidR="003A2B5F" w:rsidRPr="00506B5D" w:rsidRDefault="003A2B5F" w:rsidP="003A2B5F">
            <w:pPr>
              <w:jc w:val="both"/>
              <w:rPr>
                <w:bCs/>
                <w:sz w:val="20"/>
                <w:szCs w:val="20"/>
              </w:rPr>
            </w:pPr>
          </w:p>
          <w:p w:rsidR="003A2B5F" w:rsidRPr="00506B5D" w:rsidRDefault="003A2B5F" w:rsidP="003A2B5F">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Pr="00337694">
              <w:rPr>
                <w:b/>
                <w:bCs/>
                <w:sz w:val="20"/>
                <w:szCs w:val="20"/>
                <w:lang w:eastAsia="en-US"/>
              </w:rPr>
              <w:t>89 066,98</w:t>
            </w:r>
            <w:r w:rsidRPr="003A2B5F">
              <w:rPr>
                <w:b/>
                <w:bCs/>
                <w:sz w:val="20"/>
                <w:szCs w:val="20"/>
                <w:lang w:eastAsia="en-US"/>
              </w:rPr>
              <w:t xml:space="preserve"> </w:t>
            </w:r>
            <w:r w:rsidRPr="00506B5D">
              <w:rPr>
                <w:b/>
                <w:bCs/>
                <w:sz w:val="20"/>
                <w:szCs w:val="20"/>
                <w:lang w:eastAsia="en-US"/>
              </w:rPr>
              <w:t>руб.</w:t>
            </w:r>
          </w:p>
          <w:p w:rsidR="003A2B5F" w:rsidRPr="00506B5D" w:rsidRDefault="003A2B5F" w:rsidP="003A2B5F">
            <w:pPr>
              <w:jc w:val="both"/>
              <w:rPr>
                <w:b/>
                <w:bCs/>
                <w:sz w:val="20"/>
                <w:szCs w:val="20"/>
                <w:lang w:eastAsia="en-US"/>
              </w:rPr>
            </w:pPr>
          </w:p>
          <w:p w:rsidR="003A2B5F" w:rsidRPr="00506B5D" w:rsidRDefault="003A2B5F" w:rsidP="003A2B5F">
            <w:pPr>
              <w:jc w:val="both"/>
              <w:rPr>
                <w:sz w:val="20"/>
                <w:szCs w:val="20"/>
              </w:rPr>
            </w:pPr>
            <w:r w:rsidRPr="00506B5D">
              <w:rPr>
                <w:b/>
                <w:sz w:val="20"/>
                <w:szCs w:val="20"/>
              </w:rPr>
              <w:t xml:space="preserve">Дата начала внесения обеспечения на участие в аукционе (задатка): </w:t>
            </w:r>
            <w:r>
              <w:rPr>
                <w:b/>
                <w:sz w:val="20"/>
                <w:szCs w:val="20"/>
              </w:rPr>
              <w:t>12</w:t>
            </w:r>
            <w:r w:rsidRPr="00506B5D">
              <w:rPr>
                <w:b/>
                <w:sz w:val="20"/>
                <w:szCs w:val="20"/>
              </w:rPr>
              <w:t>.</w:t>
            </w:r>
            <w:r>
              <w:rPr>
                <w:b/>
                <w:sz w:val="20"/>
                <w:szCs w:val="20"/>
              </w:rPr>
              <w:t>03</w:t>
            </w:r>
            <w:r w:rsidRPr="00506B5D">
              <w:rPr>
                <w:b/>
                <w:sz w:val="20"/>
                <w:szCs w:val="20"/>
              </w:rPr>
              <w:t>.202</w:t>
            </w:r>
            <w:r>
              <w:rPr>
                <w:b/>
                <w:sz w:val="20"/>
                <w:szCs w:val="20"/>
              </w:rPr>
              <w:t>1</w:t>
            </w:r>
            <w:r w:rsidRPr="00506B5D">
              <w:rPr>
                <w:b/>
                <w:sz w:val="20"/>
                <w:szCs w:val="20"/>
              </w:rPr>
              <w:t xml:space="preserve"> года</w:t>
            </w:r>
          </w:p>
          <w:p w:rsidR="003A2B5F" w:rsidRPr="00506B5D" w:rsidRDefault="003A2B5F" w:rsidP="003A2B5F">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3A2B5F" w:rsidRPr="00506B5D" w:rsidRDefault="003A2B5F" w:rsidP="003A2B5F">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A2B5F" w:rsidRPr="00506B5D" w:rsidRDefault="003A2B5F" w:rsidP="003A2B5F">
            <w:pPr>
              <w:jc w:val="both"/>
              <w:rPr>
                <w:sz w:val="20"/>
                <w:szCs w:val="20"/>
              </w:rPr>
            </w:pPr>
            <w:r w:rsidRPr="00506B5D">
              <w:rPr>
                <w:sz w:val="20"/>
                <w:szCs w:val="20"/>
              </w:rPr>
              <w:t xml:space="preserve">Реквизиты для перечисления обеспечения заявок на участие в аукционе (задатка) указаны в </w:t>
            </w:r>
            <w:r w:rsidRPr="00506B5D">
              <w:rPr>
                <w:i/>
                <w:sz w:val="20"/>
                <w:szCs w:val="20"/>
              </w:rPr>
              <w:t>п. 10 Информационной карты аукциона</w:t>
            </w:r>
            <w:r w:rsidRPr="00506B5D">
              <w:rPr>
                <w:sz w:val="20"/>
                <w:szCs w:val="20"/>
              </w:rPr>
              <w:t>.</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DF26B2" w:rsidRDefault="003A2B5F" w:rsidP="003A2B5F">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3A2B5F" w:rsidRPr="00DF26B2" w:rsidRDefault="003A2B5F" w:rsidP="003A2B5F">
            <w:pPr>
              <w:jc w:val="both"/>
              <w:rPr>
                <w:sz w:val="20"/>
                <w:szCs w:val="20"/>
              </w:rPr>
            </w:pPr>
            <w:r w:rsidRPr="00DF26B2">
              <w:rPr>
                <w:sz w:val="20"/>
                <w:szCs w:val="20"/>
              </w:rPr>
              <w:t>ИНН 6950186298 КПП 695001001</w:t>
            </w:r>
          </w:p>
          <w:p w:rsidR="003A2B5F" w:rsidRPr="00DF26B2" w:rsidRDefault="003A2B5F" w:rsidP="003A2B5F">
            <w:pPr>
              <w:jc w:val="both"/>
              <w:rPr>
                <w:sz w:val="20"/>
                <w:szCs w:val="20"/>
              </w:rPr>
            </w:pPr>
            <w:r w:rsidRPr="00DF26B2">
              <w:rPr>
                <w:sz w:val="20"/>
                <w:szCs w:val="20"/>
              </w:rPr>
              <w:t>Банк: ОТДЕЛЕНИЕ ТВЕРЬ БАНКА РОССИИ//УФК по Тверской области г. Тверь</w:t>
            </w:r>
          </w:p>
          <w:p w:rsidR="003A2B5F" w:rsidRPr="00DF26B2" w:rsidRDefault="003A2B5F" w:rsidP="003A2B5F">
            <w:pPr>
              <w:jc w:val="both"/>
              <w:rPr>
                <w:sz w:val="20"/>
                <w:szCs w:val="20"/>
              </w:rPr>
            </w:pPr>
            <w:r w:rsidRPr="00DF26B2">
              <w:rPr>
                <w:sz w:val="20"/>
                <w:szCs w:val="20"/>
              </w:rPr>
              <w:t xml:space="preserve">БИК 012809106 </w:t>
            </w:r>
          </w:p>
          <w:p w:rsidR="003A2B5F" w:rsidRPr="00DF26B2" w:rsidRDefault="003A2B5F" w:rsidP="003A2B5F">
            <w:pPr>
              <w:jc w:val="both"/>
              <w:rPr>
                <w:sz w:val="20"/>
                <w:szCs w:val="20"/>
              </w:rPr>
            </w:pPr>
            <w:r w:rsidRPr="00DF26B2">
              <w:rPr>
                <w:sz w:val="20"/>
                <w:szCs w:val="20"/>
              </w:rPr>
              <w:t>Счет: 03232643287010003600</w:t>
            </w:r>
          </w:p>
          <w:p w:rsidR="003A2B5F" w:rsidRPr="00DF26B2" w:rsidRDefault="003A2B5F" w:rsidP="003A2B5F">
            <w:pPr>
              <w:jc w:val="both"/>
              <w:rPr>
                <w:sz w:val="20"/>
                <w:szCs w:val="20"/>
              </w:rPr>
            </w:pPr>
            <w:r w:rsidRPr="00DF26B2">
              <w:rPr>
                <w:sz w:val="20"/>
                <w:szCs w:val="20"/>
              </w:rPr>
              <w:t>К/с: 40102810545370000029</w:t>
            </w:r>
          </w:p>
          <w:p w:rsidR="003A2B5F" w:rsidRPr="00DF26B2" w:rsidRDefault="003A2B5F" w:rsidP="003A2B5F">
            <w:pPr>
              <w:jc w:val="both"/>
              <w:rPr>
                <w:sz w:val="20"/>
                <w:szCs w:val="20"/>
              </w:rPr>
            </w:pPr>
            <w:r w:rsidRPr="00DF26B2">
              <w:rPr>
                <w:sz w:val="20"/>
                <w:szCs w:val="20"/>
              </w:rPr>
              <w:t>ОКТМО 28701000</w:t>
            </w:r>
          </w:p>
          <w:p w:rsidR="003A2B5F" w:rsidRPr="00DF26B2" w:rsidRDefault="003A2B5F" w:rsidP="003A2B5F">
            <w:pPr>
              <w:jc w:val="both"/>
              <w:rPr>
                <w:sz w:val="20"/>
                <w:szCs w:val="20"/>
              </w:rPr>
            </w:pPr>
            <w:r w:rsidRPr="00DF26B2">
              <w:rPr>
                <w:sz w:val="20"/>
                <w:szCs w:val="20"/>
              </w:rPr>
              <w:t>Лицевой счет: 013020015</w:t>
            </w:r>
          </w:p>
          <w:p w:rsidR="003A2B5F" w:rsidRPr="009B2458" w:rsidRDefault="003A2B5F" w:rsidP="003A2B5F">
            <w:pPr>
              <w:jc w:val="both"/>
              <w:rPr>
                <w:sz w:val="20"/>
                <w:szCs w:val="20"/>
              </w:rPr>
            </w:pPr>
            <w:r w:rsidRPr="00DF26B2">
              <w:rPr>
                <w:sz w:val="20"/>
                <w:szCs w:val="20"/>
              </w:rPr>
              <w:t>КБК 01400000000000005140</w:t>
            </w:r>
          </w:p>
          <w:p w:rsidR="003A2B5F" w:rsidRPr="00506B5D" w:rsidRDefault="003A2B5F" w:rsidP="003A2B5F">
            <w:pPr>
              <w:jc w:val="both"/>
              <w:rPr>
                <w:bCs/>
                <w:sz w:val="20"/>
                <w:szCs w:val="20"/>
              </w:rPr>
            </w:pPr>
          </w:p>
          <w:p w:rsidR="003A2B5F" w:rsidRPr="00506B5D" w:rsidRDefault="003A2B5F" w:rsidP="003A2B5F">
            <w:pPr>
              <w:jc w:val="both"/>
              <w:rPr>
                <w:bCs/>
                <w:sz w:val="20"/>
                <w:szCs w:val="20"/>
              </w:rPr>
            </w:pPr>
            <w:r w:rsidRPr="00506B5D">
              <w:rPr>
                <w:bCs/>
                <w:sz w:val="20"/>
                <w:szCs w:val="20"/>
              </w:rPr>
              <w:t>Назначение платежа: Обеспечение заявки на участие в аукционе, извещение № 672-</w:t>
            </w:r>
            <w:r>
              <w:rPr>
                <w:bCs/>
                <w:sz w:val="20"/>
                <w:szCs w:val="20"/>
              </w:rPr>
              <w:t>179</w:t>
            </w:r>
            <w:r w:rsidRPr="00506B5D">
              <w:rPr>
                <w:bCs/>
                <w:sz w:val="20"/>
                <w:szCs w:val="20"/>
              </w:rPr>
              <w:t xml:space="preserve"> от </w:t>
            </w:r>
            <w:r>
              <w:rPr>
                <w:bCs/>
                <w:sz w:val="20"/>
                <w:szCs w:val="20"/>
              </w:rPr>
              <w:t>12</w:t>
            </w:r>
            <w:r w:rsidRPr="00506B5D">
              <w:rPr>
                <w:bCs/>
                <w:sz w:val="20"/>
                <w:szCs w:val="20"/>
              </w:rPr>
              <w:t>.</w:t>
            </w:r>
            <w:r>
              <w:rPr>
                <w:bCs/>
                <w:sz w:val="20"/>
                <w:szCs w:val="20"/>
              </w:rPr>
              <w:t>03</w:t>
            </w:r>
            <w:r w:rsidRPr="00506B5D">
              <w:rPr>
                <w:bCs/>
                <w:sz w:val="20"/>
                <w:szCs w:val="20"/>
              </w:rPr>
              <w:t>.202</w:t>
            </w:r>
            <w:r>
              <w:rPr>
                <w:bCs/>
                <w:sz w:val="20"/>
                <w:szCs w:val="20"/>
              </w:rPr>
              <w:t>1</w:t>
            </w:r>
            <w:r w:rsidRPr="00506B5D">
              <w:rPr>
                <w:bCs/>
                <w:sz w:val="20"/>
                <w:szCs w:val="20"/>
              </w:rPr>
              <w:t xml:space="preserve"> года, лот № </w:t>
            </w:r>
            <w:r>
              <w:rPr>
                <w:bCs/>
                <w:sz w:val="20"/>
                <w:szCs w:val="20"/>
              </w:rPr>
              <w:t>2</w:t>
            </w:r>
            <w:r w:rsidRPr="00506B5D">
              <w:rPr>
                <w:bCs/>
                <w:sz w:val="20"/>
                <w:szCs w:val="20"/>
              </w:rPr>
              <w:t xml:space="preserve">.  </w:t>
            </w:r>
          </w:p>
          <w:p w:rsidR="003A2B5F" w:rsidRPr="00506B5D" w:rsidRDefault="003A2B5F" w:rsidP="003A2B5F">
            <w:pPr>
              <w:jc w:val="both"/>
              <w:rPr>
                <w:sz w:val="20"/>
                <w:szCs w:val="20"/>
              </w:rPr>
            </w:pPr>
          </w:p>
          <w:p w:rsidR="003A2B5F" w:rsidRPr="00506B5D" w:rsidRDefault="003A2B5F" w:rsidP="003A2B5F">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rPr>
                <w:b/>
                <w:sz w:val="20"/>
                <w:szCs w:val="20"/>
              </w:rPr>
            </w:pPr>
            <w:r w:rsidRPr="00506B5D">
              <w:rPr>
                <w:b/>
                <w:sz w:val="20"/>
                <w:szCs w:val="20"/>
              </w:rPr>
              <w:t xml:space="preserve">Дата начала подачи заявок на участие в аукционе: </w:t>
            </w:r>
            <w:r>
              <w:rPr>
                <w:b/>
                <w:sz w:val="20"/>
                <w:szCs w:val="20"/>
              </w:rPr>
              <w:t>12</w:t>
            </w:r>
            <w:r w:rsidRPr="00506B5D">
              <w:rPr>
                <w:b/>
                <w:sz w:val="20"/>
                <w:szCs w:val="20"/>
              </w:rPr>
              <w:t>.</w:t>
            </w:r>
            <w:r>
              <w:rPr>
                <w:b/>
                <w:sz w:val="20"/>
                <w:szCs w:val="20"/>
              </w:rPr>
              <w:t>03</w:t>
            </w:r>
            <w:r w:rsidRPr="00506B5D">
              <w:rPr>
                <w:b/>
                <w:sz w:val="20"/>
                <w:szCs w:val="20"/>
              </w:rPr>
              <w:t>.202</w:t>
            </w:r>
            <w:r>
              <w:rPr>
                <w:b/>
                <w:sz w:val="20"/>
                <w:szCs w:val="20"/>
              </w:rPr>
              <w:t>1</w:t>
            </w:r>
            <w:r w:rsidRPr="00506B5D">
              <w:rPr>
                <w:b/>
                <w:sz w:val="20"/>
                <w:szCs w:val="20"/>
              </w:rPr>
              <w:t xml:space="preserve"> года</w:t>
            </w:r>
          </w:p>
          <w:p w:rsidR="003A2B5F" w:rsidRPr="00506B5D" w:rsidRDefault="003A2B5F" w:rsidP="003A2B5F">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Pr>
                <w:b/>
                <w:sz w:val="20"/>
                <w:szCs w:val="20"/>
              </w:rPr>
              <w:t>06</w:t>
            </w:r>
            <w:r w:rsidRPr="00506B5D">
              <w:rPr>
                <w:b/>
                <w:sz w:val="20"/>
                <w:szCs w:val="20"/>
              </w:rPr>
              <w:t>.0</w:t>
            </w:r>
            <w:r>
              <w:rPr>
                <w:b/>
                <w:sz w:val="20"/>
                <w:szCs w:val="20"/>
              </w:rPr>
              <w:t>4</w:t>
            </w:r>
            <w:r w:rsidRPr="00506B5D">
              <w:rPr>
                <w:b/>
                <w:sz w:val="20"/>
                <w:szCs w:val="20"/>
              </w:rPr>
              <w:t>.2021 г.</w:t>
            </w:r>
          </w:p>
          <w:p w:rsidR="003A2B5F" w:rsidRPr="00506B5D" w:rsidRDefault="003A2B5F" w:rsidP="003A2B5F">
            <w:pPr>
              <w:contextualSpacing/>
              <w:rPr>
                <w:b/>
                <w:sz w:val="20"/>
                <w:szCs w:val="20"/>
              </w:rPr>
            </w:pPr>
            <w:r w:rsidRPr="00506B5D">
              <w:rPr>
                <w:b/>
                <w:sz w:val="20"/>
                <w:szCs w:val="20"/>
              </w:rPr>
              <w:t>Место подачи заявок на участие в аукционе:</w:t>
            </w:r>
          </w:p>
          <w:p w:rsidR="003A2B5F" w:rsidRPr="00506B5D" w:rsidRDefault="003A2B5F" w:rsidP="003A2B5F">
            <w:pPr>
              <w:jc w:val="both"/>
              <w:rPr>
                <w:i/>
                <w:sz w:val="20"/>
                <w:szCs w:val="20"/>
              </w:rPr>
            </w:pPr>
            <w:r w:rsidRPr="00506B5D">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506B5D">
              <w:rPr>
                <w:sz w:val="20"/>
                <w:szCs w:val="20"/>
              </w:rPr>
              <w:lastRenderedPageBreak/>
              <w:t>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A2B5F" w:rsidRPr="00506B5D" w:rsidRDefault="003A2B5F" w:rsidP="003A2B5F">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A2B5F" w:rsidRPr="00506B5D" w:rsidRDefault="003A2B5F" w:rsidP="003A2B5F">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b/>
                <w:sz w:val="20"/>
                <w:szCs w:val="20"/>
              </w:rPr>
            </w:pPr>
            <w:r>
              <w:rPr>
                <w:b/>
                <w:sz w:val="20"/>
                <w:szCs w:val="20"/>
              </w:rPr>
              <w:t>08</w:t>
            </w:r>
            <w:r w:rsidRPr="00506B5D">
              <w:rPr>
                <w:b/>
                <w:sz w:val="20"/>
                <w:szCs w:val="20"/>
              </w:rPr>
              <w:t>.0</w:t>
            </w:r>
            <w:r>
              <w:rPr>
                <w:b/>
                <w:sz w:val="20"/>
                <w:szCs w:val="20"/>
              </w:rPr>
              <w:t>4</w:t>
            </w:r>
            <w:r w:rsidRPr="00506B5D">
              <w:rPr>
                <w:b/>
                <w:sz w:val="20"/>
                <w:szCs w:val="20"/>
              </w:rPr>
              <w:t>.2021 года в 10 час. 00 мин. (время московское)</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sz w:val="20"/>
                <w:szCs w:val="20"/>
              </w:rPr>
            </w:pPr>
            <w:r w:rsidRPr="00506B5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b/>
                <w:sz w:val="20"/>
                <w:szCs w:val="20"/>
              </w:rPr>
            </w:pPr>
            <w:r>
              <w:rPr>
                <w:b/>
                <w:sz w:val="20"/>
                <w:szCs w:val="20"/>
              </w:rPr>
              <w:t>13</w:t>
            </w:r>
            <w:r w:rsidRPr="00506B5D">
              <w:rPr>
                <w:b/>
                <w:sz w:val="20"/>
                <w:szCs w:val="20"/>
              </w:rPr>
              <w:t>.0</w:t>
            </w:r>
            <w:r>
              <w:rPr>
                <w:b/>
                <w:sz w:val="20"/>
                <w:szCs w:val="20"/>
              </w:rPr>
              <w:t>4</w:t>
            </w:r>
            <w:r w:rsidRPr="00506B5D">
              <w:rPr>
                <w:b/>
                <w:sz w:val="20"/>
                <w:szCs w:val="20"/>
              </w:rPr>
              <w:t>.2021 года в 10 час. 00 мин. (время московское)</w:t>
            </w:r>
          </w:p>
          <w:p w:rsidR="003A2B5F" w:rsidRPr="00506B5D" w:rsidRDefault="003A2B5F" w:rsidP="003A2B5F">
            <w:pPr>
              <w:jc w:val="both"/>
              <w:rPr>
                <w:sz w:val="20"/>
                <w:szCs w:val="20"/>
              </w:rPr>
            </w:pPr>
            <w:r w:rsidRPr="00506B5D">
              <w:rPr>
                <w:b/>
                <w:bCs/>
                <w:sz w:val="20"/>
                <w:szCs w:val="20"/>
                <w:lang w:eastAsia="en-US"/>
              </w:rPr>
              <w:t>Место проведения аукциона:</w:t>
            </w:r>
          </w:p>
          <w:p w:rsidR="003A2B5F" w:rsidRPr="00506B5D" w:rsidRDefault="003A2B5F" w:rsidP="003A2B5F">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3A2B5F" w:rsidRPr="00506B5D" w:rsidRDefault="003A2B5F" w:rsidP="003A2B5F">
            <w:pPr>
              <w:jc w:val="both"/>
              <w:rPr>
                <w:sz w:val="20"/>
                <w:szCs w:val="20"/>
              </w:rPr>
            </w:pPr>
          </w:p>
          <w:p w:rsidR="003A2B5F" w:rsidRPr="00506B5D" w:rsidRDefault="003A2B5F" w:rsidP="003A2B5F">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3A2B5F" w:rsidRPr="00506B5D" w:rsidRDefault="003A2B5F" w:rsidP="003A2B5F">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A2B5F" w:rsidRPr="00506B5D" w:rsidRDefault="003A2B5F" w:rsidP="003A2B5F">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A2B5F" w:rsidRPr="00506B5D" w:rsidRDefault="003A2B5F" w:rsidP="003A2B5F">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Pr>
                <w:b/>
                <w:bCs/>
                <w:sz w:val="20"/>
                <w:szCs w:val="20"/>
                <w:lang w:eastAsia="en-US"/>
              </w:rPr>
              <w:t>12</w:t>
            </w:r>
            <w:r w:rsidRPr="00506B5D">
              <w:rPr>
                <w:b/>
                <w:bCs/>
                <w:sz w:val="20"/>
                <w:szCs w:val="20"/>
                <w:lang w:eastAsia="en-US"/>
              </w:rPr>
              <w:t>.</w:t>
            </w:r>
            <w:r>
              <w:rPr>
                <w:b/>
                <w:bCs/>
                <w:sz w:val="20"/>
                <w:szCs w:val="20"/>
                <w:lang w:eastAsia="en-US"/>
              </w:rPr>
              <w:t>03</w:t>
            </w:r>
            <w:r w:rsidRPr="00506B5D">
              <w:rPr>
                <w:b/>
                <w:bCs/>
                <w:sz w:val="20"/>
                <w:szCs w:val="20"/>
                <w:lang w:eastAsia="en-US"/>
              </w:rPr>
              <w:t>.202</w:t>
            </w:r>
            <w:r>
              <w:rPr>
                <w:b/>
                <w:bCs/>
                <w:sz w:val="20"/>
                <w:szCs w:val="20"/>
                <w:lang w:eastAsia="en-US"/>
              </w:rPr>
              <w:t>1</w:t>
            </w:r>
            <w:r w:rsidRPr="00506B5D">
              <w:rPr>
                <w:b/>
                <w:bCs/>
                <w:sz w:val="20"/>
                <w:szCs w:val="20"/>
                <w:lang w:eastAsia="en-US"/>
              </w:rPr>
              <w:t xml:space="preserve"> г.</w:t>
            </w:r>
          </w:p>
          <w:p w:rsidR="003A2B5F" w:rsidRPr="00506B5D" w:rsidRDefault="003A2B5F" w:rsidP="003A2B5F">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06</w:t>
            </w:r>
            <w:r w:rsidRPr="00506B5D">
              <w:rPr>
                <w:b/>
                <w:bCs/>
                <w:sz w:val="20"/>
                <w:szCs w:val="20"/>
                <w:lang w:eastAsia="en-US"/>
              </w:rPr>
              <w:t>.0</w:t>
            </w:r>
            <w:r>
              <w:rPr>
                <w:b/>
                <w:bCs/>
                <w:sz w:val="20"/>
                <w:szCs w:val="20"/>
                <w:lang w:eastAsia="en-US"/>
              </w:rPr>
              <w:t>4</w:t>
            </w:r>
            <w:r w:rsidRPr="00506B5D">
              <w:rPr>
                <w:b/>
                <w:bCs/>
                <w:sz w:val="20"/>
                <w:szCs w:val="20"/>
                <w:lang w:eastAsia="en-US"/>
              </w:rPr>
              <w:t>.2021 г.</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autoSpaceDE w:val="0"/>
              <w:autoSpaceDN w:val="0"/>
              <w:adjustRightInd w:val="0"/>
              <w:jc w:val="both"/>
              <w:rPr>
                <w:sz w:val="20"/>
                <w:szCs w:val="20"/>
              </w:rPr>
            </w:pPr>
            <w:r w:rsidRPr="00506B5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A2B5F" w:rsidRPr="00506B5D" w:rsidRDefault="003A2B5F" w:rsidP="003A2B5F">
            <w:pPr>
              <w:autoSpaceDE w:val="0"/>
              <w:autoSpaceDN w:val="0"/>
              <w:adjustRightInd w:val="0"/>
              <w:jc w:val="both"/>
              <w:rPr>
                <w:sz w:val="20"/>
                <w:szCs w:val="20"/>
              </w:rPr>
            </w:pPr>
            <w:r w:rsidRPr="00506B5D">
              <w:rPr>
                <w:sz w:val="20"/>
                <w:szCs w:val="20"/>
              </w:rPr>
              <w:t>Запрос о разъяснении положений документации об аукционе направляется в письменной форме:</w:t>
            </w:r>
          </w:p>
          <w:p w:rsidR="003A2B5F" w:rsidRPr="00506B5D" w:rsidRDefault="003A2B5F" w:rsidP="003A2B5F">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3A2B5F" w:rsidRPr="00506B5D" w:rsidRDefault="003A2B5F" w:rsidP="003A2B5F">
            <w:pPr>
              <w:autoSpaceDE w:val="0"/>
              <w:autoSpaceDN w:val="0"/>
              <w:adjustRightInd w:val="0"/>
              <w:jc w:val="both"/>
              <w:rPr>
                <w:sz w:val="20"/>
                <w:szCs w:val="20"/>
              </w:rPr>
            </w:pPr>
            <w:r w:rsidRPr="00506B5D">
              <w:rPr>
                <w:sz w:val="20"/>
                <w:szCs w:val="20"/>
              </w:rPr>
              <w:t>- относительно процедуры аукциона - Учреждению.</w:t>
            </w:r>
          </w:p>
          <w:p w:rsidR="003A2B5F" w:rsidRPr="00506B5D" w:rsidRDefault="003A2B5F" w:rsidP="003A2B5F">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A2B5F" w:rsidRPr="00506B5D" w:rsidRDefault="003A2B5F" w:rsidP="003A2B5F">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Pr>
                <w:b/>
                <w:sz w:val="20"/>
                <w:szCs w:val="20"/>
              </w:rPr>
              <w:t>12</w:t>
            </w:r>
            <w:r w:rsidRPr="00506B5D">
              <w:rPr>
                <w:b/>
                <w:sz w:val="20"/>
                <w:szCs w:val="20"/>
              </w:rPr>
              <w:t>.</w:t>
            </w:r>
            <w:r>
              <w:rPr>
                <w:b/>
                <w:sz w:val="20"/>
                <w:szCs w:val="20"/>
              </w:rPr>
              <w:t>03</w:t>
            </w:r>
            <w:r w:rsidRPr="00506B5D">
              <w:rPr>
                <w:b/>
                <w:sz w:val="20"/>
                <w:szCs w:val="20"/>
              </w:rPr>
              <w:t>.202</w:t>
            </w:r>
            <w:r>
              <w:rPr>
                <w:b/>
                <w:sz w:val="20"/>
                <w:szCs w:val="20"/>
              </w:rPr>
              <w:t>1</w:t>
            </w:r>
            <w:r w:rsidRPr="00506B5D">
              <w:rPr>
                <w:b/>
                <w:sz w:val="20"/>
                <w:szCs w:val="20"/>
              </w:rPr>
              <w:t xml:space="preserve"> г.</w:t>
            </w:r>
          </w:p>
          <w:p w:rsidR="003A2B5F" w:rsidRPr="00506B5D" w:rsidRDefault="003A2B5F" w:rsidP="003A2B5F">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Pr>
                <w:b/>
                <w:sz w:val="20"/>
                <w:szCs w:val="20"/>
              </w:rPr>
              <w:t>02</w:t>
            </w:r>
            <w:r w:rsidRPr="00506B5D">
              <w:rPr>
                <w:b/>
                <w:sz w:val="20"/>
                <w:szCs w:val="20"/>
              </w:rPr>
              <w:t>.0</w:t>
            </w:r>
            <w:r>
              <w:rPr>
                <w:b/>
                <w:sz w:val="20"/>
                <w:szCs w:val="20"/>
              </w:rPr>
              <w:t>4</w:t>
            </w:r>
            <w:r w:rsidRPr="00506B5D">
              <w:rPr>
                <w:b/>
                <w:sz w:val="20"/>
                <w:szCs w:val="20"/>
              </w:rPr>
              <w:t>.2021 г.</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bCs/>
                <w:sz w:val="20"/>
                <w:szCs w:val="20"/>
                <w:lang w:eastAsia="en-US"/>
              </w:rPr>
            </w:pPr>
            <w:r w:rsidRPr="00506B5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 xml:space="preserve">Порядок и срок отзыва заявок на участие в аукционе, порядок внесения изменений в </w:t>
            </w:r>
            <w:r w:rsidRPr="00506B5D">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jc w:val="center"/>
              <w:rPr>
                <w:b/>
                <w:i/>
                <w:sz w:val="20"/>
                <w:szCs w:val="20"/>
              </w:rPr>
            </w:pPr>
            <w:r w:rsidRPr="00506B5D">
              <w:rPr>
                <w:b/>
                <w:i/>
                <w:sz w:val="20"/>
                <w:szCs w:val="20"/>
              </w:rPr>
              <w:lastRenderedPageBreak/>
              <w:t>Порядок и срок отзыва заявок на участие в аукционе:</w:t>
            </w:r>
          </w:p>
          <w:p w:rsidR="003A2B5F" w:rsidRPr="00506B5D" w:rsidRDefault="003A2B5F" w:rsidP="003A2B5F">
            <w:pPr>
              <w:jc w:val="both"/>
              <w:rPr>
                <w:sz w:val="20"/>
                <w:szCs w:val="20"/>
              </w:rPr>
            </w:pPr>
            <w:r w:rsidRPr="00506B5D">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A2B5F" w:rsidRPr="00506B5D" w:rsidRDefault="003A2B5F" w:rsidP="003A2B5F">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3A2B5F" w:rsidRPr="00506B5D" w:rsidRDefault="003A2B5F" w:rsidP="003A2B5F">
            <w:pPr>
              <w:jc w:val="both"/>
              <w:rPr>
                <w:sz w:val="20"/>
                <w:szCs w:val="20"/>
              </w:rPr>
            </w:pPr>
            <w:r w:rsidRPr="00506B5D">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A2B5F" w:rsidRPr="00506B5D" w:rsidRDefault="003A2B5F" w:rsidP="003A2B5F">
            <w:pPr>
              <w:jc w:val="center"/>
              <w:rPr>
                <w:b/>
                <w:bCs/>
                <w:i/>
                <w:sz w:val="20"/>
                <w:szCs w:val="20"/>
                <w:lang w:eastAsia="en-US"/>
              </w:rPr>
            </w:pPr>
            <w:r w:rsidRPr="00506B5D">
              <w:rPr>
                <w:b/>
                <w:bCs/>
                <w:i/>
                <w:sz w:val="20"/>
                <w:szCs w:val="20"/>
                <w:lang w:eastAsia="en-US"/>
              </w:rPr>
              <w:t>Порядок внесения изменений в заявки:</w:t>
            </w:r>
          </w:p>
          <w:p w:rsidR="003A2B5F" w:rsidRPr="00506B5D" w:rsidRDefault="003A2B5F" w:rsidP="003A2B5F">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bCs/>
                <w:sz w:val="20"/>
                <w:szCs w:val="20"/>
                <w:lang w:eastAsia="en-US"/>
              </w:rPr>
            </w:pPr>
            <w:r w:rsidRPr="00506B5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3A2B5F" w:rsidRPr="00506B5D" w:rsidRDefault="003A2B5F" w:rsidP="003A2B5F">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3A2B5F" w:rsidRPr="00506B5D" w:rsidRDefault="003A2B5F" w:rsidP="003A2B5F">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A2B5F" w:rsidRPr="00506B5D" w:rsidRDefault="003A2B5F" w:rsidP="003A2B5F">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A2B5F" w:rsidRPr="00506B5D" w:rsidRDefault="003A2B5F" w:rsidP="003A2B5F">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A2B5F" w:rsidRPr="00506B5D" w:rsidRDefault="003A2B5F" w:rsidP="003A2B5F">
            <w:pPr>
              <w:autoSpaceDE w:val="0"/>
              <w:autoSpaceDN w:val="0"/>
              <w:adjustRightInd w:val="0"/>
              <w:jc w:val="both"/>
              <w:rPr>
                <w:sz w:val="20"/>
                <w:szCs w:val="20"/>
              </w:rPr>
            </w:pPr>
            <w:r w:rsidRPr="00506B5D">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A2B5F" w:rsidRPr="00506B5D" w:rsidRDefault="003A2B5F" w:rsidP="003A2B5F">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3A2B5F" w:rsidRPr="00506B5D" w:rsidRDefault="003A2B5F" w:rsidP="003A2B5F">
            <w:pPr>
              <w:autoSpaceDE w:val="0"/>
              <w:autoSpaceDN w:val="0"/>
              <w:adjustRightInd w:val="0"/>
              <w:jc w:val="both"/>
              <w:rPr>
                <w:sz w:val="20"/>
                <w:szCs w:val="20"/>
              </w:rPr>
            </w:pPr>
            <w:r w:rsidRPr="00506B5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bCs/>
                <w:sz w:val="20"/>
                <w:szCs w:val="20"/>
                <w:lang w:eastAsia="en-US"/>
              </w:rPr>
            </w:pPr>
            <w:r w:rsidRPr="00506B5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506B5D" w:rsidRDefault="003A2B5F" w:rsidP="003A2B5F">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3A2B5F" w:rsidRPr="00506B5D" w:rsidRDefault="003A2B5F" w:rsidP="003A2B5F">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A2B5F" w:rsidRPr="00506B5D" w:rsidRDefault="003A2B5F" w:rsidP="003A2B5F">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3A2B5F" w:rsidRPr="00506B5D" w:rsidRDefault="003A2B5F" w:rsidP="003A2B5F">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3A2B5F" w:rsidRPr="00506B5D" w:rsidRDefault="003A2B5F" w:rsidP="003A2B5F">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A2B5F" w:rsidRPr="00506B5D" w:rsidRDefault="003A2B5F" w:rsidP="003A2B5F">
            <w:pPr>
              <w:autoSpaceDE w:val="0"/>
              <w:autoSpaceDN w:val="0"/>
              <w:adjustRightInd w:val="0"/>
              <w:jc w:val="both"/>
              <w:outlineLvl w:val="1"/>
              <w:rPr>
                <w:bCs/>
                <w:sz w:val="20"/>
                <w:szCs w:val="20"/>
              </w:rPr>
            </w:pPr>
            <w:r w:rsidRPr="00506B5D">
              <w:rPr>
                <w:sz w:val="20"/>
                <w:szCs w:val="20"/>
              </w:rPr>
              <w:t xml:space="preserve">5. подача заявки на участие в аукционе претендентом, не являющимся субъектом </w:t>
            </w:r>
            <w:r w:rsidRPr="00506B5D">
              <w:rPr>
                <w:sz w:val="20"/>
                <w:szCs w:val="20"/>
              </w:rPr>
              <w:lastRenderedPageBreak/>
              <w:t>малого и среднего предпринимательства.</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3A2B5F" w:rsidRDefault="003A2B5F" w:rsidP="003A2B5F">
            <w:pPr>
              <w:jc w:val="both"/>
              <w:rPr>
                <w:sz w:val="20"/>
                <w:szCs w:val="20"/>
              </w:rPr>
            </w:pPr>
            <w:r w:rsidRPr="003A2B5F">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A2B5F" w:rsidRPr="003A2B5F" w:rsidRDefault="003A2B5F" w:rsidP="003A2B5F">
            <w:pPr>
              <w:jc w:val="both"/>
              <w:rPr>
                <w:sz w:val="20"/>
                <w:szCs w:val="20"/>
              </w:rPr>
            </w:pPr>
          </w:p>
          <w:p w:rsidR="003A2B5F" w:rsidRPr="003A2B5F" w:rsidRDefault="003A2B5F" w:rsidP="003A2B5F">
            <w:pPr>
              <w:jc w:val="both"/>
              <w:rPr>
                <w:sz w:val="20"/>
                <w:szCs w:val="20"/>
              </w:rPr>
            </w:pPr>
            <w:r w:rsidRPr="003A2B5F">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A2B5F" w:rsidRPr="003A2B5F" w:rsidRDefault="003A2B5F" w:rsidP="003A2B5F">
            <w:pPr>
              <w:jc w:val="both"/>
              <w:rPr>
                <w:sz w:val="20"/>
                <w:szCs w:val="20"/>
              </w:rPr>
            </w:pPr>
            <w:r w:rsidRPr="003A2B5F">
              <w:rPr>
                <w:sz w:val="20"/>
                <w:szCs w:val="20"/>
              </w:rPr>
              <w:t>Проект Договора представлен в Приложении № 3 к аукционной документации.</w:t>
            </w:r>
          </w:p>
        </w:tc>
      </w:tr>
      <w:tr w:rsidR="003A2B5F" w:rsidRPr="00506B5D" w:rsidTr="003A2B5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A2B5F" w:rsidRPr="00506B5D" w:rsidRDefault="003A2B5F" w:rsidP="003A2B5F">
            <w:pPr>
              <w:jc w:val="center"/>
              <w:rPr>
                <w:sz w:val="20"/>
                <w:szCs w:val="20"/>
              </w:rPr>
            </w:pPr>
            <w:r w:rsidRPr="00506B5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A2B5F" w:rsidRPr="00506B5D" w:rsidRDefault="003A2B5F" w:rsidP="003A2B5F">
            <w:pPr>
              <w:jc w:val="center"/>
              <w:rPr>
                <w:b/>
                <w:bCs/>
                <w:sz w:val="20"/>
                <w:szCs w:val="20"/>
                <w:lang w:eastAsia="en-US"/>
              </w:rPr>
            </w:pPr>
            <w:r w:rsidRPr="00506B5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A2B5F" w:rsidRPr="003A2B5F" w:rsidRDefault="003A2B5F" w:rsidP="003A2B5F">
            <w:pPr>
              <w:jc w:val="both"/>
              <w:rPr>
                <w:sz w:val="20"/>
                <w:szCs w:val="20"/>
              </w:rPr>
            </w:pPr>
            <w:r w:rsidRPr="003A2B5F">
              <w:rPr>
                <w:sz w:val="20"/>
                <w:szCs w:val="20"/>
              </w:rPr>
              <w:t>Форма Договора представлена в Приложении № 3 к аукционной документации.</w:t>
            </w:r>
          </w:p>
          <w:p w:rsidR="003A2B5F" w:rsidRPr="003A2B5F" w:rsidRDefault="003A2B5F" w:rsidP="003A2B5F">
            <w:pPr>
              <w:autoSpaceDE w:val="0"/>
              <w:autoSpaceDN w:val="0"/>
              <w:adjustRightInd w:val="0"/>
              <w:jc w:val="both"/>
              <w:rPr>
                <w:sz w:val="20"/>
                <w:szCs w:val="20"/>
              </w:rPr>
            </w:pPr>
            <w:r w:rsidRPr="003A2B5F">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A2B5F" w:rsidRPr="003A2B5F" w:rsidRDefault="003A2B5F" w:rsidP="003A2B5F">
            <w:pPr>
              <w:jc w:val="both"/>
              <w:rPr>
                <w:sz w:val="20"/>
                <w:szCs w:val="20"/>
              </w:rPr>
            </w:pPr>
            <w:r w:rsidRPr="003A2B5F">
              <w:rPr>
                <w:sz w:val="20"/>
                <w:szCs w:val="20"/>
              </w:rPr>
              <w:t>Плата по Договору вносится путем перечисления денежных средств на лицевой счет Департамента.</w:t>
            </w:r>
          </w:p>
          <w:p w:rsidR="003A2B5F" w:rsidRPr="003A2B5F" w:rsidRDefault="003A2B5F" w:rsidP="003A2B5F">
            <w:pPr>
              <w:autoSpaceDE w:val="0"/>
              <w:autoSpaceDN w:val="0"/>
              <w:adjustRightInd w:val="0"/>
              <w:jc w:val="both"/>
              <w:rPr>
                <w:sz w:val="20"/>
                <w:szCs w:val="20"/>
              </w:rPr>
            </w:pPr>
            <w:r w:rsidRPr="003A2B5F">
              <w:rPr>
                <w:sz w:val="20"/>
                <w:szCs w:val="20"/>
              </w:rPr>
              <w:t>Датой оплаты считается дата зачисления средств на лицевой счет Департамента.</w:t>
            </w:r>
          </w:p>
        </w:tc>
      </w:tr>
    </w:tbl>
    <w:p w:rsidR="003A2B5F" w:rsidRDefault="003A2B5F" w:rsidP="00AA56C9">
      <w:pPr>
        <w:jc w:val="both"/>
        <w:rPr>
          <w:i/>
          <w:iCs/>
          <w:sz w:val="20"/>
          <w:szCs w:val="20"/>
          <w:lang w:eastAsia="en-US"/>
        </w:rPr>
      </w:pPr>
    </w:p>
    <w:p w:rsidR="00AA56C9" w:rsidRPr="00506B5D" w:rsidRDefault="00AA56C9" w:rsidP="00AA56C9">
      <w:pPr>
        <w:jc w:val="both"/>
        <w:rPr>
          <w:i/>
          <w:iCs/>
          <w:sz w:val="20"/>
          <w:szCs w:val="20"/>
          <w:lang w:eastAsia="en-US"/>
        </w:rPr>
      </w:pPr>
      <w:r w:rsidRPr="00506B5D">
        <w:rPr>
          <w:i/>
          <w:iCs/>
          <w:sz w:val="20"/>
          <w:szCs w:val="20"/>
          <w:lang w:eastAsia="en-US"/>
        </w:rPr>
        <w:t>Приложения</w:t>
      </w:r>
      <w:r w:rsidRPr="00506B5D">
        <w:rPr>
          <w:i/>
          <w:iCs/>
          <w:sz w:val="20"/>
          <w:szCs w:val="20"/>
          <w:lang w:val="en-US" w:eastAsia="en-US"/>
        </w:rPr>
        <w:t xml:space="preserve"> к </w:t>
      </w:r>
      <w:r w:rsidRPr="00506B5D">
        <w:rPr>
          <w:i/>
          <w:iCs/>
          <w:sz w:val="20"/>
          <w:szCs w:val="20"/>
          <w:lang w:eastAsia="en-US"/>
        </w:rPr>
        <w:t>аукционной</w:t>
      </w:r>
      <w:r w:rsidRPr="00506B5D">
        <w:rPr>
          <w:i/>
          <w:iCs/>
          <w:sz w:val="20"/>
          <w:szCs w:val="20"/>
          <w:lang w:val="en-US" w:eastAsia="en-US"/>
        </w:rPr>
        <w:t xml:space="preserve"> </w:t>
      </w:r>
      <w:r w:rsidRPr="00506B5D">
        <w:rPr>
          <w:i/>
          <w:iCs/>
          <w:sz w:val="20"/>
          <w:szCs w:val="20"/>
          <w:lang w:eastAsia="en-US"/>
        </w:rPr>
        <w:t>документации</w:t>
      </w:r>
      <w:r w:rsidRPr="00506B5D">
        <w:rPr>
          <w:i/>
          <w:iCs/>
          <w:sz w:val="20"/>
          <w:szCs w:val="20"/>
          <w:lang w:val="en-US" w:eastAsia="en-US"/>
        </w:rPr>
        <w:t>:</w:t>
      </w:r>
    </w:p>
    <w:p w:rsidR="00372620" w:rsidRPr="00506B5D" w:rsidRDefault="00372620" w:rsidP="00AA56C9">
      <w:pPr>
        <w:jc w:val="both"/>
        <w:rPr>
          <w:sz w:val="20"/>
          <w:szCs w:val="20"/>
        </w:rPr>
      </w:pPr>
    </w:p>
    <w:p w:rsidR="003A2B5F" w:rsidRPr="00BD587B" w:rsidRDefault="003A2B5F" w:rsidP="003A2B5F">
      <w:pPr>
        <w:numPr>
          <w:ilvl w:val="0"/>
          <w:numId w:val="1"/>
        </w:numPr>
        <w:rPr>
          <w:sz w:val="20"/>
          <w:szCs w:val="20"/>
        </w:rPr>
      </w:pPr>
      <w:r w:rsidRPr="00BD587B">
        <w:rPr>
          <w:sz w:val="20"/>
          <w:szCs w:val="20"/>
        </w:rPr>
        <w:t>Примерные варианты эскиза объекта (приложение № 1).</w:t>
      </w:r>
    </w:p>
    <w:p w:rsidR="003A2B5F" w:rsidRPr="00BD587B" w:rsidRDefault="003A2B5F" w:rsidP="003A2B5F">
      <w:pPr>
        <w:numPr>
          <w:ilvl w:val="0"/>
          <w:numId w:val="1"/>
        </w:numPr>
        <w:rPr>
          <w:sz w:val="20"/>
          <w:szCs w:val="20"/>
        </w:rPr>
      </w:pPr>
      <w:r w:rsidRPr="00BD587B">
        <w:rPr>
          <w:sz w:val="20"/>
          <w:szCs w:val="20"/>
        </w:rPr>
        <w:t>Форма заявки на участие в аукционе (приложение № 2).</w:t>
      </w:r>
    </w:p>
    <w:p w:rsidR="003A2B5F" w:rsidRPr="00BD587B" w:rsidRDefault="003A2B5F" w:rsidP="003A2B5F">
      <w:pPr>
        <w:numPr>
          <w:ilvl w:val="0"/>
          <w:numId w:val="1"/>
        </w:numPr>
        <w:rPr>
          <w:sz w:val="20"/>
          <w:szCs w:val="20"/>
        </w:rPr>
      </w:pPr>
      <w:r w:rsidRPr="00BD587B">
        <w:rPr>
          <w:sz w:val="20"/>
          <w:szCs w:val="20"/>
        </w:rPr>
        <w:t>Проект договора (приложение № 3).</w:t>
      </w:r>
    </w:p>
    <w:p w:rsidR="00E12805" w:rsidRPr="00506B5D" w:rsidRDefault="00AA56C9" w:rsidP="001E3672">
      <w:pPr>
        <w:jc w:val="right"/>
        <w:rPr>
          <w:sz w:val="20"/>
          <w:szCs w:val="20"/>
        </w:rPr>
      </w:pPr>
      <w:r w:rsidRPr="00506B5D">
        <w:rPr>
          <w:sz w:val="20"/>
          <w:szCs w:val="20"/>
        </w:rPr>
        <w:br w:type="page"/>
      </w:r>
    </w:p>
    <w:p w:rsidR="003A2B5F" w:rsidRPr="00BD587B" w:rsidRDefault="003A2B5F" w:rsidP="003A2B5F">
      <w:pPr>
        <w:jc w:val="right"/>
        <w:rPr>
          <w:i/>
          <w:color w:val="000000"/>
          <w:sz w:val="20"/>
          <w:szCs w:val="20"/>
        </w:rPr>
      </w:pPr>
      <w:r w:rsidRPr="00BD587B">
        <w:rPr>
          <w:i/>
          <w:color w:val="000000"/>
          <w:sz w:val="20"/>
          <w:szCs w:val="20"/>
        </w:rPr>
        <w:lastRenderedPageBreak/>
        <w:t>Приложение № 1 к аукционной документации</w:t>
      </w:r>
    </w:p>
    <w:p w:rsidR="003A2B5F" w:rsidRPr="00BD587B" w:rsidRDefault="003A2B5F" w:rsidP="003A2B5F">
      <w:pPr>
        <w:jc w:val="right"/>
        <w:rPr>
          <w:i/>
          <w:color w:val="000000"/>
          <w:sz w:val="20"/>
          <w:szCs w:val="20"/>
        </w:rPr>
      </w:pPr>
    </w:p>
    <w:p w:rsidR="003A2B5F" w:rsidRPr="00BD587B" w:rsidRDefault="003A2B5F" w:rsidP="003A2B5F">
      <w:pPr>
        <w:jc w:val="center"/>
        <w:rPr>
          <w:color w:val="000000"/>
          <w:sz w:val="20"/>
          <w:szCs w:val="20"/>
        </w:rPr>
      </w:pPr>
      <w:r w:rsidRPr="00BD587B">
        <w:rPr>
          <w:color w:val="000000"/>
          <w:sz w:val="20"/>
          <w:szCs w:val="20"/>
        </w:rPr>
        <w:t>Примерные варианты эскиза объекта</w:t>
      </w:r>
    </w:p>
    <w:p w:rsidR="003A2B5F" w:rsidRPr="00BD587B" w:rsidRDefault="003A2B5F" w:rsidP="003A2B5F">
      <w:pPr>
        <w:jc w:val="center"/>
        <w:rPr>
          <w:color w:val="000000"/>
          <w:sz w:val="20"/>
          <w:szCs w:val="20"/>
        </w:rPr>
      </w:pPr>
    </w:p>
    <w:p w:rsidR="003A2B5F" w:rsidRPr="00BD587B" w:rsidRDefault="003A2B5F" w:rsidP="003A2B5F">
      <w:pPr>
        <w:spacing w:after="200" w:line="276" w:lineRule="auto"/>
        <w:rPr>
          <w:sz w:val="20"/>
          <w:szCs w:val="20"/>
        </w:rPr>
      </w:pPr>
      <w:r w:rsidRPr="00BD587B">
        <w:rPr>
          <w:noProof/>
        </w:rPr>
        <w:drawing>
          <wp:inline distT="0" distB="0" distL="0" distR="0" wp14:anchorId="7D51F4ED" wp14:editId="4C2E1711">
            <wp:extent cx="2362200" cy="3743038"/>
            <wp:effectExtent l="0" t="4445" r="0" b="0"/>
            <wp:docPr id="3" name="Рисунок 3" descr="Z:\Шарабанова\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Шарабанова\photo(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79797" cy="3770921"/>
                    </a:xfrm>
                    <a:prstGeom prst="rect">
                      <a:avLst/>
                    </a:prstGeom>
                    <a:noFill/>
                    <a:ln>
                      <a:noFill/>
                    </a:ln>
                  </pic:spPr>
                </pic:pic>
              </a:graphicData>
            </a:graphic>
          </wp:inline>
        </w:drawing>
      </w:r>
    </w:p>
    <w:p w:rsidR="003A2B5F" w:rsidRPr="00BD587B" w:rsidRDefault="003A2B5F" w:rsidP="003A2B5F">
      <w:pPr>
        <w:spacing w:after="200" w:line="276" w:lineRule="auto"/>
        <w:rPr>
          <w:sz w:val="20"/>
          <w:szCs w:val="20"/>
        </w:rPr>
      </w:pPr>
    </w:p>
    <w:p w:rsidR="003A2B5F" w:rsidRPr="00BD587B" w:rsidRDefault="003A2B5F" w:rsidP="003A2B5F">
      <w:pPr>
        <w:spacing w:after="200" w:line="276" w:lineRule="auto"/>
        <w:rPr>
          <w:sz w:val="20"/>
          <w:szCs w:val="20"/>
        </w:rPr>
      </w:pPr>
      <w:r w:rsidRPr="00BD587B">
        <w:rPr>
          <w:noProof/>
        </w:rPr>
        <w:drawing>
          <wp:inline distT="0" distB="0" distL="0" distR="0" wp14:anchorId="1F37C177" wp14:editId="3905C75A">
            <wp:extent cx="3333750" cy="2222500"/>
            <wp:effectExtent l="0" t="0" r="0" b="6350"/>
            <wp:docPr id="1" name="Рисунок 1" descr="Z:\Шарабанова\летнее каф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Шарабанова\летнее кафе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6781" cy="2231187"/>
                    </a:xfrm>
                    <a:prstGeom prst="rect">
                      <a:avLst/>
                    </a:prstGeom>
                    <a:noFill/>
                    <a:ln>
                      <a:noFill/>
                    </a:ln>
                  </pic:spPr>
                </pic:pic>
              </a:graphicData>
            </a:graphic>
          </wp:inline>
        </w:drawing>
      </w:r>
    </w:p>
    <w:p w:rsidR="003A2B5F" w:rsidRPr="00BD587B" w:rsidRDefault="003A2B5F" w:rsidP="003A2B5F">
      <w:pPr>
        <w:spacing w:after="200" w:line="276" w:lineRule="auto"/>
        <w:rPr>
          <w:sz w:val="20"/>
          <w:szCs w:val="20"/>
        </w:rPr>
      </w:pPr>
      <w:r w:rsidRPr="00BD587B">
        <w:rPr>
          <w:noProof/>
        </w:rPr>
        <w:drawing>
          <wp:inline distT="0" distB="0" distL="0" distR="0" wp14:anchorId="2DBD885C" wp14:editId="5B2501E5">
            <wp:extent cx="3758137" cy="3171825"/>
            <wp:effectExtent l="0" t="0" r="0" b="0"/>
            <wp:docPr id="2" name="Рисунок 2" descr="Z:\Шарабанова\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Шарабанова\pho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7421" cy="3179660"/>
                    </a:xfrm>
                    <a:prstGeom prst="rect">
                      <a:avLst/>
                    </a:prstGeom>
                    <a:noFill/>
                    <a:ln>
                      <a:noFill/>
                    </a:ln>
                  </pic:spPr>
                </pic:pic>
              </a:graphicData>
            </a:graphic>
          </wp:inline>
        </w:drawing>
      </w:r>
    </w:p>
    <w:p w:rsidR="003A2B5F" w:rsidRPr="00BD587B" w:rsidRDefault="003A2B5F" w:rsidP="003A2B5F">
      <w:pPr>
        <w:spacing w:after="200" w:line="276" w:lineRule="auto"/>
        <w:rPr>
          <w:sz w:val="20"/>
          <w:szCs w:val="20"/>
        </w:rPr>
      </w:pPr>
    </w:p>
    <w:p w:rsidR="00AA56C9" w:rsidRPr="00506B5D" w:rsidRDefault="00AA56C9" w:rsidP="00E12805">
      <w:pPr>
        <w:spacing w:after="200" w:line="276" w:lineRule="auto"/>
        <w:jc w:val="right"/>
        <w:rPr>
          <w:i/>
          <w:sz w:val="20"/>
          <w:szCs w:val="20"/>
        </w:rPr>
      </w:pPr>
      <w:r w:rsidRPr="00506B5D">
        <w:rPr>
          <w:i/>
          <w:sz w:val="20"/>
          <w:szCs w:val="20"/>
        </w:rPr>
        <w:t xml:space="preserve">Приложение № </w:t>
      </w:r>
      <w:r w:rsidR="003A2B5F">
        <w:rPr>
          <w:i/>
          <w:sz w:val="20"/>
          <w:szCs w:val="20"/>
        </w:rPr>
        <w:t>2</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A56C9" w:rsidRPr="003A2B5F" w:rsidRDefault="00AA56C9" w:rsidP="003A2B5F">
      <w:pPr>
        <w:autoSpaceDE w:val="0"/>
        <w:autoSpaceDN w:val="0"/>
        <w:adjustRightInd w:val="0"/>
        <w:jc w:val="center"/>
        <w:rPr>
          <w:rFonts w:eastAsia="Calibri"/>
          <w:b/>
          <w:sz w:val="20"/>
          <w:szCs w:val="20"/>
          <w:lang w:eastAsia="en-US"/>
        </w:rPr>
      </w:pPr>
      <w:r w:rsidRPr="00506B5D">
        <w:rPr>
          <w:rFonts w:eastAsia="Calibri"/>
          <w:sz w:val="20"/>
          <w:szCs w:val="20"/>
          <w:lang w:eastAsia="en-US"/>
        </w:rPr>
        <w:t xml:space="preserve">на участие в аукционе на право заключения </w:t>
      </w:r>
      <w:r w:rsidR="003A2B5F" w:rsidRPr="003A2B5F">
        <w:rPr>
          <w:rFonts w:eastAsia="Calibri"/>
          <w:b/>
          <w:sz w:val="20"/>
          <w:szCs w:val="20"/>
          <w:lang w:eastAsia="en-US"/>
        </w:rPr>
        <w:t>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отдельностоящих сезонных кафе</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 xml:space="preserve"> (извещение № 672-</w:t>
      </w:r>
      <w:r w:rsidR="003A2B5F">
        <w:rPr>
          <w:rFonts w:eastAsia="Calibri"/>
          <w:b/>
          <w:sz w:val="20"/>
          <w:szCs w:val="20"/>
          <w:lang w:eastAsia="en-US"/>
        </w:rPr>
        <w:t>179</w:t>
      </w:r>
      <w:r w:rsidRPr="00506B5D">
        <w:rPr>
          <w:rFonts w:eastAsia="Calibri"/>
          <w:b/>
          <w:sz w:val="20"/>
          <w:szCs w:val="20"/>
          <w:lang w:eastAsia="en-US"/>
        </w:rPr>
        <w:t xml:space="preserve"> от </w:t>
      </w:r>
      <w:r w:rsidR="003A2B5F">
        <w:rPr>
          <w:rFonts w:eastAsia="Calibri"/>
          <w:b/>
          <w:sz w:val="20"/>
          <w:szCs w:val="20"/>
          <w:lang w:eastAsia="en-US"/>
        </w:rPr>
        <w:t>12</w:t>
      </w:r>
      <w:r w:rsidRPr="00506B5D">
        <w:rPr>
          <w:rFonts w:eastAsia="Calibri"/>
          <w:b/>
          <w:sz w:val="20"/>
          <w:szCs w:val="20"/>
          <w:lang w:eastAsia="en-US"/>
        </w:rPr>
        <w:t>.</w:t>
      </w:r>
      <w:r w:rsidR="009F040C">
        <w:rPr>
          <w:rFonts w:eastAsia="Calibri"/>
          <w:b/>
          <w:sz w:val="20"/>
          <w:szCs w:val="20"/>
          <w:lang w:eastAsia="en-US"/>
        </w:rPr>
        <w:t>0</w:t>
      </w:r>
      <w:r w:rsidR="005600A9">
        <w:rPr>
          <w:rFonts w:eastAsia="Calibri"/>
          <w:b/>
          <w:sz w:val="20"/>
          <w:szCs w:val="20"/>
          <w:lang w:eastAsia="en-US"/>
        </w:rPr>
        <w:t>3</w:t>
      </w:r>
      <w:r w:rsidRPr="00506B5D">
        <w:rPr>
          <w:rFonts w:eastAsia="Calibri"/>
          <w:b/>
          <w:sz w:val="20"/>
          <w:szCs w:val="20"/>
          <w:lang w:eastAsia="en-US"/>
        </w:rPr>
        <w:t>.20</w:t>
      </w:r>
      <w:r w:rsidR="009F040C">
        <w:rPr>
          <w:rFonts w:eastAsia="Calibri"/>
          <w:b/>
          <w:sz w:val="20"/>
          <w:szCs w:val="20"/>
          <w:lang w:eastAsia="en-US"/>
        </w:rPr>
        <w:t>21</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на </w:t>
      </w:r>
      <w:r w:rsidR="003A2B5F" w:rsidRPr="003A2B5F">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отдельностоящих сезонных кафе</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 ______________________________________,</w:t>
      </w:r>
    </w:p>
    <w:p w:rsidR="00AA56C9" w:rsidRPr="00506B5D" w:rsidRDefault="0035511A" w:rsidP="00AA56C9">
      <w:pPr>
        <w:autoSpaceDE w:val="0"/>
        <w:autoSpaceDN w:val="0"/>
        <w:adjustRightInd w:val="0"/>
        <w:jc w:val="both"/>
        <w:rPr>
          <w:rFonts w:eastAsia="Calibri"/>
          <w:sz w:val="20"/>
          <w:szCs w:val="20"/>
          <w:lang w:eastAsia="en-US"/>
        </w:rPr>
      </w:pPr>
      <w:r>
        <w:rPr>
          <w:rFonts w:eastAsia="Calibri"/>
          <w:sz w:val="20"/>
          <w:szCs w:val="20"/>
          <w:lang w:eastAsia="en-US"/>
        </w:rPr>
        <w:t xml:space="preserve">(далее - Претендент), </w:t>
      </w:r>
      <w:r w:rsidR="00AA56C9" w:rsidRPr="00506B5D">
        <w:rPr>
          <w:rFonts w:eastAsia="Calibri"/>
          <w:sz w:val="20"/>
          <w:szCs w:val="20"/>
          <w:lang w:eastAsia="en-US"/>
        </w:rPr>
        <w:t xml:space="preserve">сообщает о согласии участвовать </w:t>
      </w:r>
      <w:r>
        <w:rPr>
          <w:rFonts w:eastAsia="Calibri"/>
          <w:sz w:val="20"/>
          <w:szCs w:val="20"/>
          <w:lang w:eastAsia="en-US"/>
        </w:rPr>
        <w:t xml:space="preserve">в аукционе на условиях </w:t>
      </w:r>
      <w:r w:rsidR="00AA56C9" w:rsidRPr="00506B5D">
        <w:rPr>
          <w:rFonts w:eastAsia="Calibri"/>
          <w:sz w:val="20"/>
          <w:szCs w:val="20"/>
          <w:lang w:eastAsia="en-US"/>
        </w:rPr>
        <w:t xml:space="preserve">и в соответствии </w:t>
      </w:r>
      <w:r>
        <w:rPr>
          <w:rFonts w:eastAsia="Calibri"/>
          <w:sz w:val="20"/>
          <w:szCs w:val="20"/>
          <w:lang w:eastAsia="en-US"/>
        </w:rPr>
        <w:t xml:space="preserve">с требованиями, </w:t>
      </w:r>
      <w:r w:rsidR="00AA56C9" w:rsidRPr="00506B5D">
        <w:rPr>
          <w:rFonts w:eastAsia="Calibri"/>
          <w:sz w:val="20"/>
          <w:szCs w:val="20"/>
          <w:lang w:eastAsia="en-US"/>
        </w:rPr>
        <w:t>установленными документацией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sidR="00DF26B2">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12"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506B5D">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3377D" w:rsidRPr="00506B5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06B5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06B5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780803" w:rsidRDefault="00AC2C4C" w:rsidP="00AC2C4C">
      <w:pPr>
        <w:jc w:val="right"/>
        <w:rPr>
          <w:i/>
          <w:sz w:val="20"/>
          <w:szCs w:val="20"/>
        </w:rPr>
      </w:pPr>
      <w:bookmarkStart w:id="0" w:name="_GoBack"/>
      <w:bookmarkEnd w:id="0"/>
      <w:r w:rsidRPr="00780803">
        <w:rPr>
          <w:i/>
          <w:sz w:val="20"/>
          <w:szCs w:val="20"/>
        </w:rPr>
        <w:lastRenderedPageBreak/>
        <w:t xml:space="preserve">Приложение № </w:t>
      </w:r>
      <w:r w:rsidR="003A2B5F" w:rsidRPr="00780803">
        <w:rPr>
          <w:i/>
          <w:sz w:val="20"/>
          <w:szCs w:val="20"/>
        </w:rPr>
        <w:t>3</w:t>
      </w:r>
      <w:r w:rsidRPr="00780803">
        <w:rPr>
          <w:i/>
          <w:sz w:val="20"/>
          <w:szCs w:val="20"/>
        </w:rPr>
        <w:t xml:space="preserve"> к аукционной документации</w:t>
      </w:r>
    </w:p>
    <w:p w:rsidR="00AC2C4C" w:rsidRPr="00780803" w:rsidRDefault="00AC2C4C" w:rsidP="00AC2C4C">
      <w:pPr>
        <w:pStyle w:val="ConsPlusNormal"/>
        <w:jc w:val="center"/>
        <w:rPr>
          <w:rFonts w:ascii="Times New Roman" w:hAnsi="Times New Roman" w:cs="Times New Roman"/>
          <w:sz w:val="20"/>
        </w:rPr>
      </w:pPr>
    </w:p>
    <w:p w:rsidR="00AC2C4C" w:rsidRPr="00780803" w:rsidRDefault="00AC2C4C" w:rsidP="00AC2C4C">
      <w:pPr>
        <w:pStyle w:val="ConsPlusNormal"/>
        <w:jc w:val="center"/>
        <w:rPr>
          <w:rFonts w:ascii="Times New Roman" w:hAnsi="Times New Roman" w:cs="Times New Roman"/>
          <w:sz w:val="20"/>
        </w:rPr>
      </w:pPr>
      <w:r w:rsidRPr="00780803">
        <w:rPr>
          <w:rFonts w:ascii="Times New Roman" w:hAnsi="Times New Roman" w:cs="Times New Roman"/>
          <w:sz w:val="20"/>
        </w:rPr>
        <w:t>ПРОЕКТ ДОГОВОРА</w:t>
      </w:r>
    </w:p>
    <w:p w:rsidR="00AC2C4C" w:rsidRPr="00780803" w:rsidRDefault="00AC2C4C" w:rsidP="00AC2C4C">
      <w:pPr>
        <w:pStyle w:val="ConsPlusNormal"/>
        <w:jc w:val="center"/>
        <w:rPr>
          <w:rFonts w:ascii="Times New Roman" w:hAnsi="Times New Roman" w:cs="Times New Roman"/>
          <w:sz w:val="20"/>
        </w:rPr>
      </w:pPr>
      <w:r w:rsidRPr="00780803">
        <w:rPr>
          <w:rFonts w:ascii="Times New Roman" w:hAnsi="Times New Roman" w:cs="Times New Roman"/>
          <w:sz w:val="20"/>
        </w:rPr>
        <w:t>на размещение нестационарного торгового объекта, в том числе</w:t>
      </w:r>
    </w:p>
    <w:p w:rsidR="00AC2C4C" w:rsidRPr="00780803" w:rsidRDefault="00AC2C4C" w:rsidP="00AC2C4C">
      <w:pPr>
        <w:pStyle w:val="ConsPlusNormal"/>
        <w:jc w:val="center"/>
        <w:rPr>
          <w:rFonts w:ascii="Times New Roman" w:hAnsi="Times New Roman" w:cs="Times New Roman"/>
          <w:sz w:val="20"/>
        </w:rPr>
      </w:pPr>
      <w:r w:rsidRPr="00780803">
        <w:rPr>
          <w:rFonts w:ascii="Times New Roman" w:hAnsi="Times New Roman" w:cs="Times New Roman"/>
          <w:sz w:val="20"/>
        </w:rPr>
        <w:t>объекта по оказанию услуг, на территории города Твери</w:t>
      </w:r>
    </w:p>
    <w:p w:rsidR="00AC2C4C" w:rsidRPr="00506B5D" w:rsidRDefault="00AC2C4C" w:rsidP="00AC2C4C">
      <w:pPr>
        <w:pStyle w:val="ConsPlusNormal"/>
        <w:jc w:val="both"/>
        <w:outlineLvl w:val="0"/>
        <w:rPr>
          <w:rFonts w:ascii="Times New Roman" w:hAnsi="Times New Roman" w:cs="Times New Roman"/>
          <w:sz w:val="20"/>
        </w:rPr>
      </w:pPr>
    </w:p>
    <w:p w:rsidR="00AC2C4C" w:rsidRPr="00506B5D" w:rsidRDefault="00AC2C4C" w:rsidP="00AC2C4C">
      <w:pPr>
        <w:pStyle w:val="ConsPlusNonformat"/>
        <w:jc w:val="both"/>
        <w:rPr>
          <w:rFonts w:ascii="Times New Roman" w:hAnsi="Times New Roman" w:cs="Times New Roman"/>
        </w:rPr>
      </w:pPr>
      <w:r w:rsidRPr="00506B5D">
        <w:rPr>
          <w:rFonts w:ascii="Times New Roman" w:hAnsi="Times New Roman" w:cs="Times New Roman"/>
        </w:rPr>
        <w:t>г. Тверь                                                                                                                               «___» ___________ 2021 г.</w:t>
      </w:r>
    </w:p>
    <w:p w:rsidR="00AC2C4C" w:rsidRPr="00506B5D" w:rsidRDefault="00AC2C4C" w:rsidP="00AC2C4C">
      <w:pPr>
        <w:pStyle w:val="ConsPlusNonformat"/>
        <w:jc w:val="both"/>
        <w:rPr>
          <w:rFonts w:ascii="Times New Roman" w:hAnsi="Times New Roman" w:cs="Times New Roman"/>
        </w:rPr>
      </w:pP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993776" w:rsidRPr="008D37F0" w:rsidRDefault="00993776" w:rsidP="00993776">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993776" w:rsidRPr="008D37F0" w:rsidRDefault="00993776" w:rsidP="00993776">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993776" w:rsidRPr="008D37F0" w:rsidRDefault="00993776" w:rsidP="00993776">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993776" w:rsidRPr="008D37F0" w:rsidRDefault="00993776" w:rsidP="00993776">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993776" w:rsidRPr="008D37F0" w:rsidRDefault="00993776" w:rsidP="00993776">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993776" w:rsidRPr="008D37F0" w:rsidRDefault="00993776" w:rsidP="00993776">
      <w:pPr>
        <w:pStyle w:val="ConsPlusNormal"/>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bookmarkStart w:id="1" w:name="P22"/>
      <w:bookmarkEnd w:id="1"/>
      <w:r w:rsidRPr="00E16AA6">
        <w:rPr>
          <w:rFonts w:ascii="Times New Roman" w:hAnsi="Times New Roman" w:cs="Times New Roman"/>
          <w:sz w:val="20"/>
        </w:rPr>
        <w:t>1. Предмет Договора</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bookmarkStart w:id="2" w:name="P965"/>
      <w:bookmarkEnd w:id="2"/>
      <w:r w:rsidRPr="00E16AA6">
        <w:rPr>
          <w:rFonts w:ascii="Times New Roman" w:hAnsi="Times New Roman" w:cs="Times New Roman"/>
          <w:sz w:val="20"/>
        </w:rPr>
        <w:t>1.2. Технические характеристики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тип: Объекта отдельно стоящее сезонное кафе;</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площадь Объекта: 100 кв. 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3" w:history="1">
        <w:r w:rsidRPr="00E16AA6">
          <w:rPr>
            <w:rFonts w:ascii="Times New Roman" w:hAnsi="Times New Roman" w:cs="Times New Roman"/>
            <w:color w:val="0000FF"/>
            <w:sz w:val="20"/>
          </w:rPr>
          <w:t>Правилами</w:t>
        </w:r>
      </w:hyperlink>
      <w:r w:rsidRPr="00E16AA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прочее ____________________________________________________________.</w:t>
      </w:r>
    </w:p>
    <w:p w:rsidR="00E16AA6" w:rsidRPr="00E16AA6" w:rsidRDefault="00E16AA6" w:rsidP="00E16AA6">
      <w:pPr>
        <w:pStyle w:val="ConsPlusNonformat"/>
        <w:ind w:right="-1"/>
        <w:jc w:val="both"/>
        <w:rPr>
          <w:rFonts w:ascii="Times New Roman" w:hAnsi="Times New Roman" w:cs="Times New Roman"/>
        </w:rPr>
      </w:pPr>
      <w:bookmarkStart w:id="3" w:name="P970"/>
      <w:bookmarkEnd w:id="3"/>
      <w:r w:rsidRPr="00E16AA6">
        <w:rPr>
          <w:rFonts w:ascii="Times New Roman" w:hAnsi="Times New Roman" w:cs="Times New Roman"/>
        </w:rPr>
        <w:t xml:space="preserve">    1.3. Специализация Объекта: общественное питание.</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 xml:space="preserve">    Ассортимент реализуемых товаров (услуг) _______________________________</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__________________________________________________________________________.</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 xml:space="preserve">     (не менее 80% от количества всех предлагаемых к продаже товаров)</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r w:rsidRPr="00E16AA6">
        <w:rPr>
          <w:rFonts w:ascii="Times New Roman" w:hAnsi="Times New Roman" w:cs="Times New Roman"/>
          <w:sz w:val="20"/>
        </w:rPr>
        <w:t>2. Права и обязанности Сторон</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2.1. Сторона 1 имеет право:</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E16AA6" w:rsidRPr="00E16AA6" w:rsidRDefault="00E16AA6" w:rsidP="00E16AA6">
      <w:pPr>
        <w:pStyle w:val="ConsPlusNormal"/>
        <w:ind w:right="-1" w:firstLine="540"/>
        <w:jc w:val="both"/>
        <w:rPr>
          <w:rFonts w:ascii="Times New Roman" w:hAnsi="Times New Roman" w:cs="Times New Roman"/>
          <w:sz w:val="20"/>
        </w:rPr>
      </w:pPr>
      <w:bookmarkStart w:id="4" w:name="P979"/>
      <w:bookmarkEnd w:id="4"/>
      <w:r w:rsidRPr="00E16AA6">
        <w:rPr>
          <w:rFonts w:ascii="Times New Roman" w:hAnsi="Times New Roman" w:cs="Times New Roman"/>
          <w:sz w:val="20"/>
        </w:rPr>
        <w:t xml:space="preserve">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3" w:history="1">
        <w:r w:rsidRPr="00E16AA6">
          <w:rPr>
            <w:rFonts w:ascii="Times New Roman" w:hAnsi="Times New Roman" w:cs="Times New Roman"/>
            <w:color w:val="0000FF"/>
            <w:sz w:val="20"/>
          </w:rPr>
          <w:t>пунктом 2.4</w:t>
        </w:r>
      </w:hyperlink>
      <w:r w:rsidRPr="00E16AA6">
        <w:rPr>
          <w:rFonts w:ascii="Times New Roman" w:hAnsi="Times New Roman" w:cs="Times New Roman"/>
          <w:sz w:val="20"/>
        </w:rPr>
        <w:t xml:space="preserve"> настоящего Договора, с требованием об устранении перечисленных недостатков и указанием сроков их устранения.</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lastRenderedPageBreak/>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2.1.5. расторгнуть настоящий Договор в случаях, предусмотренных настоящим Договором;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52" w:history="1">
        <w:r w:rsidRPr="00E16AA6">
          <w:rPr>
            <w:rFonts w:ascii="Times New Roman" w:hAnsi="Times New Roman" w:cs="Times New Roman"/>
            <w:color w:val="0000FF"/>
            <w:sz w:val="20"/>
          </w:rPr>
          <w:t>разделом 5</w:t>
        </w:r>
      </w:hyperlink>
      <w:r w:rsidRPr="00E16AA6">
        <w:rPr>
          <w:rFonts w:ascii="Times New Roman" w:hAnsi="Times New Roman" w:cs="Times New Roman"/>
          <w:sz w:val="20"/>
        </w:rPr>
        <w:t xml:space="preserve"> настоящего Договора осуществить демонтаж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2.2. Сторона 1 обязана: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2.2.1. выполнять в полном объеме все условия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2.3. Сторона 2 имеет право:</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2.3.2. демонтировать Объект до истечения срока действия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bookmarkStart w:id="5" w:name="P993"/>
      <w:bookmarkEnd w:id="5"/>
      <w:r w:rsidRPr="00E16AA6">
        <w:rPr>
          <w:rFonts w:ascii="Times New Roman" w:hAnsi="Times New Roman" w:cs="Times New Roman"/>
          <w:sz w:val="20"/>
        </w:rPr>
        <w:t>2.4. Сторона 2 обязана: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2.4.1. при эксплуатации Объекта соблюдать </w:t>
      </w:r>
      <w:hyperlink r:id="rId14" w:history="1">
        <w:r w:rsidRPr="00E16AA6">
          <w:rPr>
            <w:rFonts w:ascii="Times New Roman" w:hAnsi="Times New Roman" w:cs="Times New Roman"/>
            <w:color w:val="0000FF"/>
            <w:sz w:val="20"/>
          </w:rPr>
          <w:t>Правила</w:t>
        </w:r>
      </w:hyperlink>
      <w:r w:rsidRPr="00E16AA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2.4.2. установить Объект в соответствии с требованиями </w:t>
      </w:r>
      <w:hyperlink w:anchor="P962" w:history="1">
        <w:r w:rsidRPr="00E16AA6">
          <w:rPr>
            <w:rFonts w:ascii="Times New Roman" w:hAnsi="Times New Roman" w:cs="Times New Roman"/>
            <w:color w:val="0000FF"/>
            <w:sz w:val="20"/>
          </w:rPr>
          <w:t>раздела 1</w:t>
        </w:r>
      </w:hyperlink>
      <w:r w:rsidRPr="00E16AA6">
        <w:rPr>
          <w:rFonts w:ascii="Times New Roman" w:hAnsi="Times New Roman" w:cs="Times New Roman"/>
          <w:sz w:val="20"/>
        </w:rPr>
        <w:t xml:space="preserve"> настоящего Договора в течение _________ с даты заключения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2.4.3. обеспечить соответствие размещаемого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bookmarkStart w:id="6" w:name="P997"/>
      <w:bookmarkEnd w:id="6"/>
      <w:r w:rsidRPr="00E16AA6">
        <w:rPr>
          <w:rFonts w:ascii="Times New Roman" w:hAnsi="Times New Roman" w:cs="Times New Roman"/>
          <w:sz w:val="20"/>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2.4.5. использовать Объект в соответствии со специализацией и ассортиментом, указанными в </w:t>
      </w:r>
      <w:hyperlink w:anchor="P970" w:history="1">
        <w:r w:rsidRPr="00E16AA6">
          <w:rPr>
            <w:rFonts w:ascii="Times New Roman" w:hAnsi="Times New Roman" w:cs="Times New Roman"/>
            <w:color w:val="0000FF"/>
            <w:sz w:val="20"/>
          </w:rPr>
          <w:t>пункте 1.3</w:t>
        </w:r>
      </w:hyperlink>
      <w:r w:rsidRPr="00E16AA6">
        <w:rPr>
          <w:rFonts w:ascii="Times New Roman" w:hAnsi="Times New Roman" w:cs="Times New Roman"/>
          <w:sz w:val="20"/>
        </w:rPr>
        <w:t xml:space="preserve"> настоящего Договора. Изменение специализации и типа Объекта не допускается;</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2.4.7.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2.4.8. при осуществлении хозяйственной деятельности обеспечить соблюдение требований действующего законодательства;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2.4.10. установить урну возле Объекта и обеспечить ее своевременную очистку;</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2.4.11. своевременно и в полном размере в установленные сроки вносить плату по настоящему Договору;</w:t>
      </w:r>
    </w:p>
    <w:p w:rsidR="00E16AA6" w:rsidRPr="00E16AA6" w:rsidRDefault="00E16AA6" w:rsidP="00E16AA6">
      <w:pPr>
        <w:pStyle w:val="ConsPlusNormal"/>
        <w:ind w:right="-1" w:firstLine="540"/>
        <w:jc w:val="both"/>
        <w:rPr>
          <w:rFonts w:ascii="Times New Roman" w:hAnsi="Times New Roman" w:cs="Times New Roman"/>
          <w:sz w:val="20"/>
        </w:rPr>
      </w:pPr>
      <w:bookmarkStart w:id="7" w:name="P1005"/>
      <w:bookmarkEnd w:id="7"/>
      <w:r w:rsidRPr="00E16AA6">
        <w:rPr>
          <w:rFonts w:ascii="Times New Roman" w:hAnsi="Times New Roman" w:cs="Times New Roman"/>
          <w:sz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E16AA6" w:rsidRPr="00E16AA6" w:rsidRDefault="00E16AA6" w:rsidP="00E16AA6">
      <w:pPr>
        <w:pStyle w:val="ConsPlusNormal"/>
        <w:ind w:right="-1" w:firstLine="540"/>
        <w:jc w:val="both"/>
        <w:rPr>
          <w:rFonts w:ascii="Times New Roman" w:hAnsi="Times New Roman" w:cs="Times New Roman"/>
          <w:sz w:val="20"/>
        </w:rPr>
      </w:pPr>
      <w:bookmarkStart w:id="8" w:name="P1007"/>
      <w:bookmarkEnd w:id="8"/>
      <w:r w:rsidRPr="00E16AA6">
        <w:rPr>
          <w:rFonts w:ascii="Times New Roman" w:hAnsi="Times New Roman" w:cs="Times New Roman"/>
          <w:sz w:val="20"/>
        </w:rPr>
        <w:t xml:space="preserve">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2" w:history="1">
        <w:r w:rsidRPr="00E16AA6">
          <w:rPr>
            <w:rFonts w:ascii="Times New Roman" w:hAnsi="Times New Roman" w:cs="Times New Roman"/>
            <w:color w:val="0000FF"/>
            <w:sz w:val="20"/>
          </w:rPr>
          <w:t>разделом 5</w:t>
        </w:r>
      </w:hyperlink>
      <w:r w:rsidRPr="00E16AA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w:anchor="P41" w:history="1">
        <w:r w:rsidRPr="00E16AA6">
          <w:rPr>
            <w:rFonts w:ascii="Times New Roman" w:hAnsi="Times New Roman" w:cs="Times New Roman"/>
            <w:color w:val="0000FF"/>
            <w:sz w:val="20"/>
          </w:rPr>
          <w:t>Порядком</w:t>
        </w:r>
      </w:hyperlink>
      <w:r w:rsidRPr="00E16AA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w:t>
      </w:r>
      <w:r w:rsidRPr="00E16AA6">
        <w:rPr>
          <w:rFonts w:ascii="Times New Roman" w:hAnsi="Times New Roman" w:cs="Times New Roman"/>
          <w:sz w:val="20"/>
        </w:rPr>
        <w:lastRenderedPageBreak/>
        <w:t>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Объект, не демонтированный в соответствии с </w:t>
      </w:r>
      <w:hyperlink w:anchor="P1007" w:history="1">
        <w:r w:rsidRPr="00E16AA6">
          <w:rPr>
            <w:rFonts w:ascii="Times New Roman" w:hAnsi="Times New Roman" w:cs="Times New Roman"/>
            <w:color w:val="0000FF"/>
            <w:sz w:val="20"/>
          </w:rPr>
          <w:t>абзацем первым</w:t>
        </w:r>
      </w:hyperlink>
      <w:r w:rsidRPr="00E16AA6">
        <w:rPr>
          <w:rFonts w:ascii="Times New Roman" w:hAnsi="Times New Roman" w:cs="Times New Roman"/>
          <w:sz w:val="20"/>
        </w:rPr>
        <w:t xml:space="preserve"> настоящего пункта, подлежит демонтажу (сносу) Стороной 1;</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2.4.15.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bookmarkStart w:id="9" w:name="P1012"/>
      <w:bookmarkEnd w:id="9"/>
      <w:r w:rsidRPr="00E16AA6">
        <w:rPr>
          <w:rFonts w:ascii="Times New Roman" w:hAnsi="Times New Roman" w:cs="Times New Roman"/>
          <w:sz w:val="20"/>
        </w:rPr>
        <w:t>3. Цена, платежи и расчеты по Договору</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3.1. Размер платы по Договору составляет __________________ (_______) руб.</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3.2. Плата по настоящему Договору вносится поэтапно. Первый этап платежа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Стороны 1: </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УФК по Тверской области (департамент экономического развития администрации г. Твери)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ИНН 6950186298  КПП 695001001</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Банк: ОТДЕЛЕНИЕ ТВЕРЬ БАНКА РОССИИ//УФК по Тверской области г. Тверь </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БИК 012809106</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Расчетный счет: 03100643000000013600</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к/с: 40102810545370000029</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ОКТМО  28701000</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Лицевой счет: 04363208100</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КБК  014 1 11 09080 04 1020 120</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Назначение платежа: Перечисление платы по договору № _______________.</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r w:rsidRPr="00E16AA6">
        <w:rPr>
          <w:rFonts w:ascii="Times New Roman" w:hAnsi="Times New Roman" w:cs="Times New Roman"/>
          <w:sz w:val="20"/>
        </w:rPr>
        <w:t>4. Ответственность Сторон</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4.3.1. несоответствия технических характеристик Объекта его специализации и (или) ассортименту, указанным в </w:t>
      </w:r>
      <w:hyperlink w:anchor="P962" w:history="1">
        <w:r w:rsidRPr="00E16AA6">
          <w:rPr>
            <w:rFonts w:ascii="Times New Roman" w:hAnsi="Times New Roman" w:cs="Times New Roman"/>
            <w:color w:val="0000FF"/>
            <w:sz w:val="20"/>
          </w:rPr>
          <w:t>разделе 1</w:t>
        </w:r>
      </w:hyperlink>
      <w:r w:rsidRPr="00E16AA6">
        <w:rPr>
          <w:rFonts w:ascii="Times New Roman" w:hAnsi="Times New Roman" w:cs="Times New Roman"/>
          <w:sz w:val="20"/>
        </w:rPr>
        <w:t xml:space="preserve">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4.3.2. несоответствия места размещения Объекта месту, установленному настоящим Договором;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962" w:history="1">
        <w:r w:rsidRPr="00E16AA6">
          <w:rPr>
            <w:rFonts w:ascii="Times New Roman" w:hAnsi="Times New Roman" w:cs="Times New Roman"/>
            <w:color w:val="0000FF"/>
            <w:sz w:val="20"/>
          </w:rPr>
          <w:t>разделе 1</w:t>
        </w:r>
      </w:hyperlink>
      <w:r w:rsidRPr="00E16AA6">
        <w:rPr>
          <w:rFonts w:ascii="Times New Roman" w:hAnsi="Times New Roman" w:cs="Times New Roman"/>
          <w:sz w:val="20"/>
        </w:rPr>
        <w:t xml:space="preserve">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4.3.5. отсутствия в Объекте копий договоров, указанных в </w:t>
      </w:r>
      <w:hyperlink w:anchor="P997" w:history="1">
        <w:r w:rsidRPr="00E16AA6">
          <w:rPr>
            <w:rFonts w:ascii="Times New Roman" w:hAnsi="Times New Roman" w:cs="Times New Roman"/>
            <w:color w:val="0000FF"/>
            <w:sz w:val="20"/>
          </w:rPr>
          <w:t>пункте 2.4.4</w:t>
        </w:r>
      </w:hyperlink>
      <w:r w:rsidRPr="00E16AA6">
        <w:rPr>
          <w:rFonts w:ascii="Times New Roman" w:hAnsi="Times New Roman" w:cs="Times New Roman"/>
          <w:sz w:val="20"/>
        </w:rPr>
        <w:t xml:space="preserve">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4.3.6.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 </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4.3.7. размещения дополнительного оборудования рядом с Объектом за каждый допущенный случай;</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4.3.8. неисполнения в установленный срок требования Стороны 1, указанного в </w:t>
      </w:r>
      <w:hyperlink w:anchor="P979" w:history="1">
        <w:r w:rsidRPr="00E16AA6">
          <w:rPr>
            <w:rFonts w:ascii="Times New Roman" w:hAnsi="Times New Roman" w:cs="Times New Roman"/>
            <w:color w:val="0000FF"/>
            <w:sz w:val="20"/>
          </w:rPr>
          <w:t>пункте 2.1.2</w:t>
        </w:r>
      </w:hyperlink>
      <w:r w:rsidRPr="00E16AA6">
        <w:rPr>
          <w:rFonts w:ascii="Times New Roman" w:hAnsi="Times New Roman" w:cs="Times New Roman"/>
          <w:sz w:val="20"/>
        </w:rPr>
        <w:t xml:space="preserve">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4.3.9. наличия музыкального (звукового) сопровождения после 23 часов.</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5" w:history="1">
        <w:r w:rsidRPr="00E16AA6">
          <w:rPr>
            <w:rFonts w:ascii="Times New Roman" w:hAnsi="Times New Roman" w:cs="Times New Roman"/>
            <w:color w:val="0000FF"/>
            <w:sz w:val="20"/>
          </w:rPr>
          <w:t>подпункте 2.4.12</w:t>
        </w:r>
      </w:hyperlink>
      <w:r w:rsidRPr="00E16AA6">
        <w:rPr>
          <w:rFonts w:ascii="Times New Roman" w:hAnsi="Times New Roman" w:cs="Times New Roman"/>
          <w:sz w:val="20"/>
        </w:rPr>
        <w:t xml:space="preserve"> настоящего Договора, то указанные убытки погашаются за счет Стороны 2.</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bookmarkStart w:id="10" w:name="P1052"/>
      <w:bookmarkEnd w:id="10"/>
      <w:r w:rsidRPr="00E16AA6">
        <w:rPr>
          <w:rFonts w:ascii="Times New Roman" w:hAnsi="Times New Roman" w:cs="Times New Roman"/>
          <w:sz w:val="20"/>
        </w:rPr>
        <w:t>5. Демонтаж Объекта</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5.1. Объект подлежит демонтажу в срок, указанный в </w:t>
      </w:r>
      <w:hyperlink w:anchor="P1007" w:history="1">
        <w:r w:rsidRPr="00E16AA6">
          <w:rPr>
            <w:rFonts w:ascii="Times New Roman" w:hAnsi="Times New Roman" w:cs="Times New Roman"/>
            <w:color w:val="0000FF"/>
            <w:sz w:val="20"/>
          </w:rPr>
          <w:t>подпункте 2.4.14</w:t>
        </w:r>
      </w:hyperlink>
      <w:r w:rsidRPr="00E16AA6">
        <w:rPr>
          <w:rFonts w:ascii="Times New Roman" w:hAnsi="Times New Roman" w:cs="Times New Roman"/>
          <w:sz w:val="20"/>
        </w:rPr>
        <w:t xml:space="preserve">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5.2. В случае, если в течение срока, указанного в </w:t>
      </w:r>
      <w:hyperlink w:anchor="P1007" w:history="1">
        <w:r w:rsidRPr="00E16AA6">
          <w:rPr>
            <w:rFonts w:ascii="Times New Roman" w:hAnsi="Times New Roman" w:cs="Times New Roman"/>
            <w:color w:val="0000FF"/>
            <w:sz w:val="20"/>
          </w:rPr>
          <w:t>подпункте 2.4.14</w:t>
        </w:r>
      </w:hyperlink>
      <w:r w:rsidRPr="00E16AA6">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5.5. Хранение осуществляется организацией, определяемой Стороной 1.</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E16AA6" w:rsidRPr="00E16AA6" w:rsidRDefault="00E16AA6" w:rsidP="00E16AA6">
      <w:pPr>
        <w:pStyle w:val="ConsPlusNormal"/>
        <w:ind w:right="-1" w:firstLine="540"/>
        <w:jc w:val="both"/>
        <w:rPr>
          <w:rFonts w:ascii="Times New Roman" w:hAnsi="Times New Roman" w:cs="Times New Roman"/>
          <w:sz w:val="20"/>
        </w:rPr>
      </w:pPr>
      <w:bookmarkStart w:id="11" w:name="P1062"/>
      <w:bookmarkEnd w:id="11"/>
      <w:r w:rsidRPr="00E16AA6">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62" w:history="1">
        <w:r w:rsidRPr="00E16AA6">
          <w:rPr>
            <w:rFonts w:ascii="Times New Roman" w:hAnsi="Times New Roman" w:cs="Times New Roman"/>
            <w:color w:val="0000FF"/>
            <w:sz w:val="20"/>
          </w:rPr>
          <w:t>пункте 5.7</w:t>
        </w:r>
      </w:hyperlink>
      <w:r w:rsidRPr="00E16AA6">
        <w:rPr>
          <w:rFonts w:ascii="Times New Roman" w:hAnsi="Times New Roman" w:cs="Times New Roman"/>
          <w:sz w:val="20"/>
        </w:rPr>
        <w:t xml:space="preserve"> настоящего Договора и подтверждающих право на имущество.</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7" w:history="1">
        <w:r w:rsidRPr="00E16AA6">
          <w:rPr>
            <w:rFonts w:ascii="Times New Roman" w:hAnsi="Times New Roman" w:cs="Times New Roman"/>
            <w:color w:val="0000FF"/>
            <w:sz w:val="20"/>
          </w:rPr>
          <w:t>разделом 6</w:t>
        </w:r>
      </w:hyperlink>
      <w:r w:rsidRPr="00E16AA6">
        <w:rPr>
          <w:rFonts w:ascii="Times New Roman" w:hAnsi="Times New Roman" w:cs="Times New Roman"/>
          <w:sz w:val="20"/>
        </w:rPr>
        <w:t xml:space="preserve"> настоящего Договора, и неисполнения Стороной 2 обязанности, установленной </w:t>
      </w:r>
      <w:hyperlink w:anchor="P1007" w:history="1">
        <w:r w:rsidRPr="00E16AA6">
          <w:rPr>
            <w:rFonts w:ascii="Times New Roman" w:hAnsi="Times New Roman" w:cs="Times New Roman"/>
            <w:color w:val="0000FF"/>
            <w:sz w:val="20"/>
          </w:rPr>
          <w:t>пунктом 2.4.14</w:t>
        </w:r>
      </w:hyperlink>
      <w:r w:rsidRPr="00E16AA6">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2" w:history="1">
        <w:r w:rsidRPr="00E16AA6">
          <w:rPr>
            <w:rFonts w:ascii="Times New Roman" w:hAnsi="Times New Roman" w:cs="Times New Roman"/>
            <w:color w:val="0000FF"/>
            <w:sz w:val="20"/>
          </w:rPr>
          <w:t>разделом 5</w:t>
        </w:r>
      </w:hyperlink>
      <w:r w:rsidRPr="00E16AA6">
        <w:rPr>
          <w:rFonts w:ascii="Times New Roman" w:hAnsi="Times New Roman" w:cs="Times New Roman"/>
          <w:sz w:val="20"/>
        </w:rPr>
        <w:t xml:space="preserve">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bookmarkStart w:id="12" w:name="P1067"/>
      <w:bookmarkEnd w:id="12"/>
      <w:r w:rsidRPr="00E16AA6">
        <w:rPr>
          <w:rFonts w:ascii="Times New Roman" w:hAnsi="Times New Roman" w:cs="Times New Roman"/>
          <w:sz w:val="20"/>
        </w:rPr>
        <w:t>6. Срок действия Договора.</w:t>
      </w:r>
    </w:p>
    <w:p w:rsidR="00E16AA6" w:rsidRPr="00E16AA6" w:rsidRDefault="00E16AA6" w:rsidP="00E16AA6">
      <w:pPr>
        <w:pStyle w:val="ConsPlusNormal"/>
        <w:ind w:right="-1"/>
        <w:jc w:val="center"/>
        <w:rPr>
          <w:rFonts w:ascii="Times New Roman" w:hAnsi="Times New Roman" w:cs="Times New Roman"/>
          <w:sz w:val="20"/>
        </w:rPr>
      </w:pPr>
      <w:r w:rsidRPr="00E16AA6">
        <w:rPr>
          <w:rFonts w:ascii="Times New Roman" w:hAnsi="Times New Roman" w:cs="Times New Roman"/>
          <w:sz w:val="20"/>
        </w:rPr>
        <w:t>Изменение, расторжение и прекращение Договора</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6.1. Настоящий Договор заключается на срок с «___» __________ 2021 г. по «___» __________ 2021 г.</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6.3.2. эксплуатации Стороной 2 Объекта без архитектурно-художественного проекта, согласованного с департаментом архитектуры и градостроительства администрации города Твери в установленном порядке;</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2" w:history="1">
        <w:r w:rsidRPr="00E16AA6">
          <w:rPr>
            <w:rFonts w:ascii="Times New Roman" w:hAnsi="Times New Roman" w:cs="Times New Roman"/>
            <w:color w:val="0000FF"/>
            <w:sz w:val="20"/>
          </w:rPr>
          <w:t>разделе 3</w:t>
        </w:r>
      </w:hyperlink>
      <w:r w:rsidRPr="00E16AA6">
        <w:rPr>
          <w:rFonts w:ascii="Times New Roman" w:hAnsi="Times New Roman" w:cs="Times New Roman"/>
          <w:sz w:val="20"/>
        </w:rPr>
        <w:t xml:space="preserve"> настоящего Договора;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6.3.6. прекращения Стороной 2 в установленном законом порядке своей деятельности;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6.3.7.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6.3.8. установления Стороной 1 факта несоответствия Объекта архитектурно-художественному </w:t>
      </w:r>
      <w:r w:rsidRPr="00E16AA6">
        <w:rPr>
          <w:rFonts w:ascii="Times New Roman" w:hAnsi="Times New Roman" w:cs="Times New Roman"/>
          <w:sz w:val="20"/>
        </w:rPr>
        <w:lastRenderedPageBreak/>
        <w:t>проекту, согласованному с департаментом архитектуры и градостроительства администрации города Твери в установленном порядке;</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 xml:space="preserve">6.3.9. неустановления Стороной 2 Объекта, предусмотренного </w:t>
      </w:r>
      <w:hyperlink w:anchor="P965" w:history="1">
        <w:r w:rsidRPr="00E16AA6">
          <w:rPr>
            <w:rFonts w:ascii="Times New Roman" w:hAnsi="Times New Roman" w:cs="Times New Roman"/>
            <w:color w:val="0000FF"/>
            <w:sz w:val="20"/>
          </w:rPr>
          <w:t>п. 1.2</w:t>
        </w:r>
      </w:hyperlink>
      <w:r w:rsidRPr="00E16AA6">
        <w:rPr>
          <w:rFonts w:ascii="Times New Roman" w:hAnsi="Times New Roman" w:cs="Times New Roman"/>
          <w:sz w:val="20"/>
        </w:rPr>
        <w:t xml:space="preserve"> настоящего Договора, в сроки, предусмотренные настоящим Договором;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6.3.10. неоднократного (два и более раза) неисполнения Стороной 2 обязанности по благоустройству территории, прилегающей к Объекту;</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r w:rsidRPr="00E16AA6">
        <w:rPr>
          <w:rFonts w:ascii="Times New Roman" w:hAnsi="Times New Roman" w:cs="Times New Roman"/>
          <w:sz w:val="20"/>
        </w:rPr>
        <w:t>7. Прочие условия</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E16AA6" w:rsidRPr="00E16AA6" w:rsidRDefault="00E16AA6" w:rsidP="00E16AA6">
      <w:pPr>
        <w:pStyle w:val="ConsPlusNormal"/>
        <w:ind w:right="-1" w:firstLine="540"/>
        <w:jc w:val="both"/>
        <w:rPr>
          <w:rFonts w:ascii="Times New Roman" w:hAnsi="Times New Roman" w:cs="Times New Roman"/>
          <w:sz w:val="20"/>
        </w:rPr>
      </w:pPr>
      <w:r w:rsidRPr="00E16AA6">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pStyle w:val="ConsPlusNormal"/>
        <w:ind w:right="-1"/>
        <w:jc w:val="center"/>
        <w:outlineLvl w:val="1"/>
        <w:rPr>
          <w:rFonts w:ascii="Times New Roman" w:hAnsi="Times New Roman" w:cs="Times New Roman"/>
          <w:sz w:val="20"/>
        </w:rPr>
      </w:pPr>
      <w:r w:rsidRPr="00E16AA6">
        <w:rPr>
          <w:rFonts w:ascii="Times New Roman" w:hAnsi="Times New Roman" w:cs="Times New Roman"/>
          <w:sz w:val="20"/>
        </w:rPr>
        <w:t>8. Юридические адреса, банковские реквизиты</w:t>
      </w:r>
    </w:p>
    <w:p w:rsidR="00E16AA6" w:rsidRPr="00E16AA6" w:rsidRDefault="00E16AA6" w:rsidP="00E16AA6">
      <w:pPr>
        <w:pStyle w:val="ConsPlusNormal"/>
        <w:ind w:right="-1"/>
        <w:jc w:val="center"/>
        <w:rPr>
          <w:rFonts w:ascii="Times New Roman" w:hAnsi="Times New Roman" w:cs="Times New Roman"/>
          <w:sz w:val="20"/>
        </w:rPr>
      </w:pPr>
      <w:r w:rsidRPr="00E16AA6">
        <w:rPr>
          <w:rFonts w:ascii="Times New Roman" w:hAnsi="Times New Roman" w:cs="Times New Roman"/>
          <w:sz w:val="20"/>
        </w:rPr>
        <w:t>и подписи Сторон</w:t>
      </w:r>
    </w:p>
    <w:p w:rsidR="00E16AA6" w:rsidRPr="00E16AA6" w:rsidRDefault="00E16AA6" w:rsidP="00E16AA6">
      <w:pPr>
        <w:pStyle w:val="ConsPlusNormal"/>
        <w:ind w:right="-1"/>
        <w:jc w:val="both"/>
        <w:rPr>
          <w:rFonts w:ascii="Times New Roman" w:hAnsi="Times New Roman" w:cs="Times New Roman"/>
          <w:sz w:val="20"/>
        </w:rPr>
      </w:pPr>
    </w:p>
    <w:tbl>
      <w:tblPr>
        <w:tblStyle w:val="ac"/>
        <w:tblW w:w="95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16AA6" w:rsidRPr="00E16AA6" w:rsidTr="00E16AA6">
        <w:tc>
          <w:tcPr>
            <w:tcW w:w="4785" w:type="dxa"/>
          </w:tcPr>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Департамент экономического развития</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 xml:space="preserve">                   администрации города Твери</w:t>
            </w:r>
          </w:p>
          <w:p w:rsidR="00E16AA6" w:rsidRPr="00E16AA6" w:rsidRDefault="00E16AA6" w:rsidP="00E16AA6">
            <w:pPr>
              <w:ind w:right="-1"/>
              <w:rPr>
                <w:sz w:val="20"/>
                <w:szCs w:val="20"/>
              </w:rPr>
            </w:pPr>
          </w:p>
          <w:p w:rsidR="00E16AA6" w:rsidRPr="00E16AA6" w:rsidRDefault="00E16AA6" w:rsidP="00E16AA6">
            <w:pPr>
              <w:ind w:right="-1"/>
              <w:rPr>
                <w:sz w:val="20"/>
                <w:szCs w:val="20"/>
              </w:rPr>
            </w:pPr>
            <w:r w:rsidRPr="00E16AA6">
              <w:rPr>
                <w:sz w:val="20"/>
                <w:szCs w:val="20"/>
              </w:rPr>
              <w:t xml:space="preserve">170001, Тверская область, город Тверь, </w:t>
            </w:r>
          </w:p>
          <w:p w:rsidR="00E16AA6" w:rsidRPr="00E16AA6" w:rsidRDefault="00E16AA6" w:rsidP="00E16AA6">
            <w:pPr>
              <w:ind w:right="-1"/>
              <w:rPr>
                <w:sz w:val="20"/>
                <w:szCs w:val="20"/>
              </w:rPr>
            </w:pPr>
            <w:r w:rsidRPr="00E16AA6">
              <w:rPr>
                <w:sz w:val="20"/>
                <w:szCs w:val="20"/>
              </w:rPr>
              <w:t xml:space="preserve">проспект Калинина, д. 62 </w:t>
            </w:r>
          </w:p>
          <w:p w:rsidR="00E16AA6" w:rsidRPr="00E16AA6" w:rsidRDefault="00E16AA6" w:rsidP="00E16AA6">
            <w:pPr>
              <w:ind w:right="-1"/>
              <w:rPr>
                <w:sz w:val="20"/>
                <w:szCs w:val="20"/>
              </w:rPr>
            </w:pPr>
            <w:r w:rsidRPr="00E16AA6">
              <w:rPr>
                <w:sz w:val="20"/>
                <w:szCs w:val="20"/>
              </w:rPr>
              <w:t>Тел., факс (4822) 42-07-90</w:t>
            </w:r>
          </w:p>
          <w:p w:rsidR="00E16AA6" w:rsidRPr="00E16AA6" w:rsidRDefault="00E16AA6" w:rsidP="00E16AA6">
            <w:pPr>
              <w:ind w:right="-1"/>
              <w:rPr>
                <w:sz w:val="20"/>
                <w:szCs w:val="20"/>
              </w:rPr>
            </w:pPr>
            <w:r w:rsidRPr="00E16AA6">
              <w:rPr>
                <w:sz w:val="20"/>
                <w:szCs w:val="20"/>
              </w:rPr>
              <w:t xml:space="preserve">E-mail: </w:t>
            </w:r>
            <w:hyperlink r:id="rId15" w:history="1">
              <w:r w:rsidRPr="00E16AA6">
                <w:rPr>
                  <w:sz w:val="20"/>
                  <w:szCs w:val="20"/>
                </w:rPr>
                <w:t>bipr@adm.tver.ru</w:t>
              </w:r>
            </w:hyperlink>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ИНН/КПП 6950186298/695001001</w:t>
            </w:r>
          </w:p>
        </w:tc>
        <w:tc>
          <w:tcPr>
            <w:tcW w:w="4786" w:type="dxa"/>
          </w:tcPr>
          <w:p w:rsidR="00E16AA6" w:rsidRPr="00E16AA6" w:rsidRDefault="00E16AA6" w:rsidP="00E16AA6">
            <w:pPr>
              <w:pStyle w:val="ConsPlusNonformat"/>
              <w:ind w:right="-1"/>
              <w:jc w:val="both"/>
              <w:rPr>
                <w:rFonts w:ascii="Times New Roman" w:hAnsi="Times New Roman" w:cs="Times New Roman"/>
              </w:rPr>
            </w:pPr>
          </w:p>
          <w:p w:rsidR="00E16AA6" w:rsidRPr="00E16AA6" w:rsidRDefault="00E16AA6" w:rsidP="00E16AA6">
            <w:pPr>
              <w:pStyle w:val="ConsPlusNonformat"/>
              <w:ind w:right="-1"/>
              <w:jc w:val="both"/>
              <w:rPr>
                <w:rFonts w:ascii="Times New Roman" w:hAnsi="Times New Roman" w:cs="Times New Roman"/>
              </w:rPr>
            </w:pPr>
          </w:p>
          <w:p w:rsidR="00E16AA6" w:rsidRPr="00E16AA6" w:rsidRDefault="00E16AA6" w:rsidP="00E16AA6">
            <w:pPr>
              <w:pStyle w:val="ConsPlusNonformat"/>
              <w:ind w:right="-1"/>
              <w:jc w:val="both"/>
              <w:rPr>
                <w:rFonts w:ascii="Times New Roman" w:hAnsi="Times New Roman" w:cs="Times New Roman"/>
              </w:rPr>
            </w:pPr>
          </w:p>
        </w:tc>
      </w:tr>
      <w:tr w:rsidR="00E16AA6" w:rsidRPr="00E16AA6" w:rsidTr="00E16AA6">
        <w:tc>
          <w:tcPr>
            <w:tcW w:w="4785" w:type="dxa"/>
          </w:tcPr>
          <w:p w:rsidR="00E16AA6" w:rsidRPr="00E16AA6" w:rsidRDefault="00E16AA6" w:rsidP="00E16AA6">
            <w:pPr>
              <w:ind w:right="-1"/>
              <w:rPr>
                <w:sz w:val="20"/>
                <w:szCs w:val="20"/>
              </w:rPr>
            </w:pPr>
            <w:r w:rsidRPr="00E16AA6">
              <w:rPr>
                <w:sz w:val="20"/>
                <w:szCs w:val="20"/>
              </w:rPr>
              <w:t>Банк ОТДЕЛЕНИЕ ТВЕРЬ БАНКА РОССИИ//УФК по Тверской области г. Тверь</w:t>
            </w:r>
          </w:p>
        </w:tc>
        <w:tc>
          <w:tcPr>
            <w:tcW w:w="4786" w:type="dxa"/>
          </w:tcPr>
          <w:p w:rsidR="00E16AA6" w:rsidRPr="00E16AA6" w:rsidRDefault="00E16AA6" w:rsidP="00E16AA6">
            <w:pPr>
              <w:pStyle w:val="ConsPlusNonformat"/>
              <w:ind w:right="-1"/>
              <w:jc w:val="both"/>
              <w:rPr>
                <w:rFonts w:ascii="Times New Roman" w:hAnsi="Times New Roman" w:cs="Times New Roman"/>
              </w:rPr>
            </w:pPr>
          </w:p>
        </w:tc>
      </w:tr>
      <w:tr w:rsidR="00E16AA6" w:rsidRPr="00E16AA6" w:rsidTr="00E16AA6">
        <w:tc>
          <w:tcPr>
            <w:tcW w:w="4785" w:type="dxa"/>
          </w:tcPr>
          <w:p w:rsidR="00E16AA6" w:rsidRPr="00E16AA6" w:rsidRDefault="00E16AA6" w:rsidP="00E16AA6">
            <w:pPr>
              <w:ind w:right="-1"/>
              <w:rPr>
                <w:sz w:val="20"/>
                <w:szCs w:val="20"/>
              </w:rPr>
            </w:pPr>
            <w:r w:rsidRPr="00E16AA6">
              <w:rPr>
                <w:sz w:val="20"/>
                <w:szCs w:val="20"/>
              </w:rPr>
              <w:t>БИК 012809106</w:t>
            </w:r>
          </w:p>
        </w:tc>
        <w:tc>
          <w:tcPr>
            <w:tcW w:w="4786" w:type="dxa"/>
          </w:tcPr>
          <w:p w:rsidR="00E16AA6" w:rsidRPr="00E16AA6" w:rsidRDefault="00E16AA6" w:rsidP="00E16AA6">
            <w:pPr>
              <w:pStyle w:val="ConsPlusNonformat"/>
              <w:ind w:right="-1"/>
              <w:jc w:val="both"/>
              <w:rPr>
                <w:rFonts w:ascii="Times New Roman" w:hAnsi="Times New Roman" w:cs="Times New Roman"/>
              </w:rPr>
            </w:pPr>
          </w:p>
        </w:tc>
      </w:tr>
      <w:tr w:rsidR="00E16AA6" w:rsidRPr="00E16AA6" w:rsidTr="00E16AA6">
        <w:tc>
          <w:tcPr>
            <w:tcW w:w="4785" w:type="dxa"/>
          </w:tcPr>
          <w:p w:rsidR="00E16AA6" w:rsidRPr="00E16AA6" w:rsidRDefault="00E16AA6" w:rsidP="00E16AA6">
            <w:pPr>
              <w:ind w:right="-1"/>
              <w:rPr>
                <w:sz w:val="20"/>
                <w:szCs w:val="20"/>
              </w:rPr>
            </w:pPr>
            <w:r w:rsidRPr="00E16AA6">
              <w:rPr>
                <w:sz w:val="20"/>
                <w:szCs w:val="20"/>
              </w:rPr>
              <w:t>Расчетный счет: 03100643000000013600</w:t>
            </w:r>
          </w:p>
        </w:tc>
        <w:tc>
          <w:tcPr>
            <w:tcW w:w="4786" w:type="dxa"/>
          </w:tcPr>
          <w:p w:rsidR="00E16AA6" w:rsidRPr="00E16AA6" w:rsidRDefault="00E16AA6" w:rsidP="00E16AA6">
            <w:pPr>
              <w:pStyle w:val="ConsPlusNonformat"/>
              <w:ind w:right="-1"/>
              <w:jc w:val="both"/>
              <w:rPr>
                <w:rFonts w:ascii="Times New Roman" w:hAnsi="Times New Roman" w:cs="Times New Roman"/>
              </w:rPr>
            </w:pPr>
          </w:p>
        </w:tc>
      </w:tr>
      <w:tr w:rsidR="00E16AA6" w:rsidRPr="00E16AA6" w:rsidTr="00E16AA6">
        <w:tc>
          <w:tcPr>
            <w:tcW w:w="4785" w:type="dxa"/>
          </w:tcPr>
          <w:p w:rsidR="00E16AA6" w:rsidRPr="00E16AA6" w:rsidRDefault="00E16AA6" w:rsidP="00E16AA6">
            <w:pPr>
              <w:ind w:right="-1"/>
              <w:rPr>
                <w:sz w:val="20"/>
                <w:szCs w:val="20"/>
              </w:rPr>
            </w:pPr>
            <w:r w:rsidRPr="00E16AA6">
              <w:rPr>
                <w:sz w:val="20"/>
                <w:szCs w:val="20"/>
              </w:rPr>
              <w:t>Лицевой счет: 04363208100</w:t>
            </w:r>
          </w:p>
        </w:tc>
        <w:tc>
          <w:tcPr>
            <w:tcW w:w="4786" w:type="dxa"/>
          </w:tcPr>
          <w:p w:rsidR="00E16AA6" w:rsidRPr="00E16AA6" w:rsidRDefault="00E16AA6" w:rsidP="00E16AA6">
            <w:pPr>
              <w:pStyle w:val="ConsPlusNonformat"/>
              <w:ind w:right="-1"/>
              <w:jc w:val="both"/>
              <w:rPr>
                <w:rFonts w:ascii="Times New Roman" w:hAnsi="Times New Roman" w:cs="Times New Roman"/>
              </w:rPr>
            </w:pPr>
          </w:p>
        </w:tc>
      </w:tr>
      <w:tr w:rsidR="00E16AA6" w:rsidRPr="00E16AA6" w:rsidTr="00E16AA6">
        <w:tc>
          <w:tcPr>
            <w:tcW w:w="4785" w:type="dxa"/>
          </w:tcPr>
          <w:p w:rsidR="00E16AA6" w:rsidRPr="00E16AA6" w:rsidRDefault="00E16AA6" w:rsidP="00E16AA6">
            <w:pPr>
              <w:ind w:right="-1"/>
              <w:rPr>
                <w:sz w:val="20"/>
                <w:szCs w:val="20"/>
              </w:rPr>
            </w:pPr>
            <w:r w:rsidRPr="00E16AA6">
              <w:rPr>
                <w:sz w:val="20"/>
                <w:szCs w:val="20"/>
              </w:rPr>
              <w:t>КБК: 01411109080041020120</w:t>
            </w:r>
          </w:p>
          <w:p w:rsidR="00E16AA6" w:rsidRPr="00E16AA6" w:rsidRDefault="00E16AA6" w:rsidP="00E16AA6">
            <w:pPr>
              <w:ind w:right="-1"/>
              <w:rPr>
                <w:sz w:val="20"/>
                <w:szCs w:val="20"/>
              </w:rPr>
            </w:pPr>
            <w:r w:rsidRPr="00E16AA6">
              <w:rPr>
                <w:sz w:val="20"/>
                <w:szCs w:val="20"/>
              </w:rPr>
              <w:t>ОКТМО: 28701000</w:t>
            </w:r>
          </w:p>
        </w:tc>
        <w:tc>
          <w:tcPr>
            <w:tcW w:w="4786" w:type="dxa"/>
          </w:tcPr>
          <w:p w:rsidR="00E16AA6" w:rsidRPr="00E16AA6" w:rsidRDefault="00E16AA6" w:rsidP="00E16AA6">
            <w:pPr>
              <w:pStyle w:val="ConsPlusNonformat"/>
              <w:ind w:right="-1"/>
              <w:jc w:val="both"/>
              <w:rPr>
                <w:rFonts w:ascii="Times New Roman" w:hAnsi="Times New Roman" w:cs="Times New Roman"/>
              </w:rPr>
            </w:pPr>
          </w:p>
        </w:tc>
      </w:tr>
      <w:tr w:rsidR="00E16AA6" w:rsidRPr="00E16AA6" w:rsidTr="00E16AA6">
        <w:tc>
          <w:tcPr>
            <w:tcW w:w="4785" w:type="dxa"/>
          </w:tcPr>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 xml:space="preserve">_____________________________                 </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_____________/______________/</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 xml:space="preserve">М.П.                                              </w:t>
            </w:r>
          </w:p>
          <w:p w:rsidR="00E16AA6" w:rsidRPr="00E16AA6" w:rsidRDefault="00E16AA6" w:rsidP="00E16AA6">
            <w:pPr>
              <w:pStyle w:val="ConsPlusNonformat"/>
              <w:ind w:right="-1"/>
              <w:jc w:val="both"/>
              <w:rPr>
                <w:rFonts w:ascii="Times New Roman" w:hAnsi="Times New Roman" w:cs="Times New Roman"/>
              </w:rPr>
            </w:pPr>
          </w:p>
        </w:tc>
        <w:tc>
          <w:tcPr>
            <w:tcW w:w="4786" w:type="dxa"/>
          </w:tcPr>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 xml:space="preserve">_____________________________                 </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_____________/______________/</w:t>
            </w:r>
          </w:p>
          <w:p w:rsidR="00E16AA6" w:rsidRPr="00E16AA6" w:rsidRDefault="00E16AA6" w:rsidP="00E16AA6">
            <w:pPr>
              <w:pStyle w:val="ConsPlusNonformat"/>
              <w:ind w:right="-1"/>
              <w:jc w:val="both"/>
              <w:rPr>
                <w:rFonts w:ascii="Times New Roman" w:hAnsi="Times New Roman" w:cs="Times New Roman"/>
              </w:rPr>
            </w:pPr>
            <w:r w:rsidRPr="00E16AA6">
              <w:rPr>
                <w:rFonts w:ascii="Times New Roman" w:hAnsi="Times New Roman" w:cs="Times New Roman"/>
              </w:rPr>
              <w:t xml:space="preserve">М.П. (при наличии)                                             </w:t>
            </w:r>
          </w:p>
          <w:p w:rsidR="00E16AA6" w:rsidRPr="00E16AA6" w:rsidRDefault="00E16AA6" w:rsidP="00E16AA6">
            <w:pPr>
              <w:pStyle w:val="ConsPlusNonformat"/>
              <w:ind w:right="-1"/>
              <w:jc w:val="both"/>
              <w:rPr>
                <w:rFonts w:ascii="Times New Roman" w:hAnsi="Times New Roman" w:cs="Times New Roman"/>
              </w:rPr>
            </w:pPr>
          </w:p>
        </w:tc>
      </w:tr>
    </w:tbl>
    <w:p w:rsidR="00E16AA6" w:rsidRPr="00E16AA6" w:rsidRDefault="00E16AA6" w:rsidP="00E16AA6">
      <w:pPr>
        <w:pStyle w:val="ConsPlusNormal"/>
        <w:ind w:right="-1"/>
        <w:jc w:val="both"/>
        <w:rPr>
          <w:rFonts w:ascii="Times New Roman" w:hAnsi="Times New Roman" w:cs="Times New Roman"/>
          <w:sz w:val="20"/>
        </w:rPr>
      </w:pPr>
    </w:p>
    <w:p w:rsidR="00E16AA6" w:rsidRPr="00E16AA6" w:rsidRDefault="00E16AA6" w:rsidP="00E16AA6">
      <w:pPr>
        <w:ind w:right="-1"/>
        <w:rPr>
          <w:sz w:val="20"/>
          <w:szCs w:val="20"/>
        </w:rPr>
      </w:pPr>
    </w:p>
    <w:p w:rsidR="00D14A1D" w:rsidRPr="0070581C" w:rsidRDefault="00D14A1D" w:rsidP="00AC2C4C">
      <w:pPr>
        <w:jc w:val="right"/>
        <w:rPr>
          <w:sz w:val="20"/>
        </w:rPr>
      </w:pPr>
    </w:p>
    <w:sectPr w:rsidR="00D14A1D" w:rsidRPr="0070581C" w:rsidSect="00935376">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694" w:rsidRDefault="00337694" w:rsidP="0092668E">
      <w:r>
        <w:separator/>
      </w:r>
    </w:p>
  </w:endnote>
  <w:endnote w:type="continuationSeparator" w:id="0">
    <w:p w:rsidR="00337694" w:rsidRDefault="0033769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337694" w:rsidRDefault="00337694">
        <w:pPr>
          <w:pStyle w:val="aa"/>
          <w:jc w:val="center"/>
        </w:pPr>
        <w:r>
          <w:fldChar w:fldCharType="begin"/>
        </w:r>
        <w:r>
          <w:instrText>PAGE   \* MERGEFORMAT</w:instrText>
        </w:r>
        <w:r>
          <w:fldChar w:fldCharType="separate"/>
        </w:r>
        <w:r w:rsidR="00780803">
          <w:rPr>
            <w:noProof/>
          </w:rPr>
          <w:t>28</w:t>
        </w:r>
        <w:r>
          <w:fldChar w:fldCharType="end"/>
        </w:r>
      </w:p>
    </w:sdtContent>
  </w:sdt>
  <w:p w:rsidR="00337694" w:rsidRDefault="003376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694" w:rsidRDefault="00337694" w:rsidP="0092668E">
      <w:r>
        <w:separator/>
      </w:r>
    </w:p>
  </w:footnote>
  <w:footnote w:type="continuationSeparator" w:id="0">
    <w:p w:rsidR="00337694" w:rsidRDefault="0033769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03DAF"/>
    <w:rsid w:val="00011141"/>
    <w:rsid w:val="00013D25"/>
    <w:rsid w:val="00026DAC"/>
    <w:rsid w:val="000654BC"/>
    <w:rsid w:val="00083312"/>
    <w:rsid w:val="000D2607"/>
    <w:rsid w:val="000E7DF4"/>
    <w:rsid w:val="000F2B92"/>
    <w:rsid w:val="001075D0"/>
    <w:rsid w:val="0011619F"/>
    <w:rsid w:val="00131152"/>
    <w:rsid w:val="00142372"/>
    <w:rsid w:val="0019413C"/>
    <w:rsid w:val="001A48F4"/>
    <w:rsid w:val="001C5355"/>
    <w:rsid w:val="001D4625"/>
    <w:rsid w:val="001E3672"/>
    <w:rsid w:val="0020263C"/>
    <w:rsid w:val="00202688"/>
    <w:rsid w:val="002366D3"/>
    <w:rsid w:val="00281DBB"/>
    <w:rsid w:val="00284A19"/>
    <w:rsid w:val="002B1EC6"/>
    <w:rsid w:val="002D52F6"/>
    <w:rsid w:val="002E083F"/>
    <w:rsid w:val="002E18F7"/>
    <w:rsid w:val="002F08B9"/>
    <w:rsid w:val="002F46E8"/>
    <w:rsid w:val="00304CB0"/>
    <w:rsid w:val="003250F0"/>
    <w:rsid w:val="003306DB"/>
    <w:rsid w:val="00337694"/>
    <w:rsid w:val="00354783"/>
    <w:rsid w:val="0035511A"/>
    <w:rsid w:val="00372620"/>
    <w:rsid w:val="00393D81"/>
    <w:rsid w:val="003A2B5F"/>
    <w:rsid w:val="003E5A0E"/>
    <w:rsid w:val="003F4501"/>
    <w:rsid w:val="00411AD0"/>
    <w:rsid w:val="00430775"/>
    <w:rsid w:val="00474F80"/>
    <w:rsid w:val="00485C87"/>
    <w:rsid w:val="004C097B"/>
    <w:rsid w:val="004E1920"/>
    <w:rsid w:val="004F752A"/>
    <w:rsid w:val="00506B5D"/>
    <w:rsid w:val="005152AD"/>
    <w:rsid w:val="0053377D"/>
    <w:rsid w:val="00547FE1"/>
    <w:rsid w:val="005600A9"/>
    <w:rsid w:val="00561F65"/>
    <w:rsid w:val="00564947"/>
    <w:rsid w:val="00564B9C"/>
    <w:rsid w:val="00566F89"/>
    <w:rsid w:val="005953F3"/>
    <w:rsid w:val="00595890"/>
    <w:rsid w:val="005A310A"/>
    <w:rsid w:val="005A6E43"/>
    <w:rsid w:val="005D1C77"/>
    <w:rsid w:val="00603608"/>
    <w:rsid w:val="006103FF"/>
    <w:rsid w:val="00613E23"/>
    <w:rsid w:val="00625851"/>
    <w:rsid w:val="00654345"/>
    <w:rsid w:val="00661368"/>
    <w:rsid w:val="00690F43"/>
    <w:rsid w:val="006B7943"/>
    <w:rsid w:val="006E4B71"/>
    <w:rsid w:val="0070581C"/>
    <w:rsid w:val="007254D1"/>
    <w:rsid w:val="00725524"/>
    <w:rsid w:val="0073300C"/>
    <w:rsid w:val="00746848"/>
    <w:rsid w:val="00763605"/>
    <w:rsid w:val="007714FE"/>
    <w:rsid w:val="00780803"/>
    <w:rsid w:val="00787D68"/>
    <w:rsid w:val="007923C7"/>
    <w:rsid w:val="007A3718"/>
    <w:rsid w:val="007D0400"/>
    <w:rsid w:val="007D4E95"/>
    <w:rsid w:val="007E18D5"/>
    <w:rsid w:val="007E7BCA"/>
    <w:rsid w:val="008120C8"/>
    <w:rsid w:val="00823282"/>
    <w:rsid w:val="0084094C"/>
    <w:rsid w:val="008471A5"/>
    <w:rsid w:val="00873F56"/>
    <w:rsid w:val="0089231B"/>
    <w:rsid w:val="00905516"/>
    <w:rsid w:val="0092285C"/>
    <w:rsid w:val="0092668E"/>
    <w:rsid w:val="00935376"/>
    <w:rsid w:val="00942AB5"/>
    <w:rsid w:val="00993776"/>
    <w:rsid w:val="009B2458"/>
    <w:rsid w:val="009B4669"/>
    <w:rsid w:val="009B5C04"/>
    <w:rsid w:val="009C6AB8"/>
    <w:rsid w:val="009F040C"/>
    <w:rsid w:val="00A16CF1"/>
    <w:rsid w:val="00A353D8"/>
    <w:rsid w:val="00A4005C"/>
    <w:rsid w:val="00A5029A"/>
    <w:rsid w:val="00A55CA1"/>
    <w:rsid w:val="00A71DF5"/>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DE053E"/>
    <w:rsid w:val="00DF26B2"/>
    <w:rsid w:val="00E12805"/>
    <w:rsid w:val="00E16AA6"/>
    <w:rsid w:val="00E24630"/>
    <w:rsid w:val="00E45977"/>
    <w:rsid w:val="00E63196"/>
    <w:rsid w:val="00E65939"/>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C1025449A908A03985171CC44136046BB40E949D6D5F41DE66910B681BC7442BFD9DB110F016C5C21269ED9B756FB51EDA108CC4D50F165638070B35n4u3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813743D23368E40451B53E3A6FA73DE3258DD5376468457C7AB595234B6FE4BE91F018A8D5cDE3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bipr@adm.tver.ru"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consultantplus://offline/ref=C1025449A908A03985171CC44136046BB40E949D6D5F41DE66910B681BC7442BFD9DB110F016C5C21269ED9B756FB51EDA108CC4D50F165638070B35n4u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28</Pages>
  <Words>16255</Words>
  <Characters>92655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81</cp:revision>
  <cp:lastPrinted>2021-03-12T05:58:00Z</cp:lastPrinted>
  <dcterms:created xsi:type="dcterms:W3CDTF">2019-12-26T14:22:00Z</dcterms:created>
  <dcterms:modified xsi:type="dcterms:W3CDTF">2021-03-12T12:32:00Z</dcterms:modified>
</cp:coreProperties>
</file>